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5005"/>
      </w:tblGrid>
      <w:tr w:rsidR="00AF357F" w:rsidRPr="00CB0404" w14:paraId="06BB6E09" w14:textId="77777777" w:rsidTr="00AF357F">
        <w:trPr>
          <w:tblHeader/>
        </w:trPr>
        <w:tc>
          <w:tcPr>
            <w:tcW w:w="8828" w:type="dxa"/>
            <w:gridSpan w:val="2"/>
            <w:shd w:val="clear" w:color="auto" w:fill="17365D" w:themeFill="text2" w:themeFillShade="BF"/>
            <w:vAlign w:val="center"/>
          </w:tcPr>
          <w:p w14:paraId="04B74AC1" w14:textId="77777777" w:rsidR="00AF357F" w:rsidRPr="007E6147" w:rsidRDefault="00AF357F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1.</w:t>
            </w:r>
            <w:r w:rsidRPr="007E6147">
              <w:rPr>
                <w:rFonts w:ascii="Franklin Gothic Demi Cond" w:hAnsi="Franklin Gothic Demi Cond"/>
              </w:rPr>
              <w:tab/>
              <w:t xml:space="preserve">DATOS GENERALES DE LA </w:t>
            </w:r>
            <w:r w:rsidR="003269F7" w:rsidRPr="007E6147">
              <w:rPr>
                <w:rFonts w:ascii="Franklin Gothic Demi Cond" w:hAnsi="Franklin Gothic Demi Cond"/>
              </w:rPr>
              <w:t xml:space="preserve">ETAPA 1 DE </w:t>
            </w:r>
            <w:r w:rsidRPr="007E6147">
              <w:rPr>
                <w:rFonts w:ascii="Franklin Gothic Demi Cond" w:hAnsi="Franklin Gothic Demi Cond"/>
              </w:rPr>
              <w:t>AUDITORÍA</w:t>
            </w:r>
          </w:p>
        </w:tc>
      </w:tr>
      <w:tr w:rsidR="00AF357F" w:rsidRPr="00CB0404" w14:paraId="7BBBF6A0" w14:textId="77777777" w:rsidTr="00A82F7E">
        <w:tc>
          <w:tcPr>
            <w:tcW w:w="3823" w:type="dxa"/>
            <w:shd w:val="clear" w:color="auto" w:fill="002060"/>
            <w:vAlign w:val="center"/>
          </w:tcPr>
          <w:p w14:paraId="5F791148" w14:textId="77777777" w:rsidR="00AF357F" w:rsidRPr="007E6147" w:rsidRDefault="00AF357F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Fecha del informe:</w:t>
            </w:r>
          </w:p>
        </w:tc>
        <w:tc>
          <w:tcPr>
            <w:tcW w:w="5005" w:type="dxa"/>
            <w:vAlign w:val="center"/>
          </w:tcPr>
          <w:p w14:paraId="4298D1F8" w14:textId="77777777" w:rsidR="00AF357F" w:rsidRPr="00CB0404" w:rsidRDefault="00AF357F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CB0404" w:rsidRPr="00CB0404" w14:paraId="58BE377E" w14:textId="77777777" w:rsidTr="00A82F7E">
        <w:tc>
          <w:tcPr>
            <w:tcW w:w="3823" w:type="dxa"/>
            <w:shd w:val="clear" w:color="auto" w:fill="002060"/>
            <w:vAlign w:val="center"/>
          </w:tcPr>
          <w:p w14:paraId="74F148AA" w14:textId="77777777" w:rsidR="00CB0404" w:rsidRPr="007E6147" w:rsidRDefault="00CB0404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Nombre de la Organización:</w:t>
            </w:r>
          </w:p>
        </w:tc>
        <w:tc>
          <w:tcPr>
            <w:tcW w:w="5005" w:type="dxa"/>
            <w:vAlign w:val="center"/>
          </w:tcPr>
          <w:p w14:paraId="677D9B5D" w14:textId="77777777" w:rsidR="00CB0404" w:rsidRPr="00CB0404" w:rsidRDefault="00CB0404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CB0404" w:rsidRPr="00CB0404" w14:paraId="2FD1CA44" w14:textId="77777777" w:rsidTr="00A82F7E">
        <w:tc>
          <w:tcPr>
            <w:tcW w:w="3823" w:type="dxa"/>
            <w:shd w:val="clear" w:color="auto" w:fill="002060"/>
            <w:vAlign w:val="center"/>
          </w:tcPr>
          <w:p w14:paraId="1463CE84" w14:textId="77777777" w:rsidR="00CB0404" w:rsidRPr="007E6147" w:rsidRDefault="00CB0404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Dirección de la sede principal:</w:t>
            </w:r>
          </w:p>
        </w:tc>
        <w:tc>
          <w:tcPr>
            <w:tcW w:w="5005" w:type="dxa"/>
            <w:vAlign w:val="center"/>
          </w:tcPr>
          <w:p w14:paraId="53F66D73" w14:textId="77777777" w:rsidR="00CB0404" w:rsidRPr="00CB0404" w:rsidRDefault="00CB0404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CB0404" w:rsidRPr="00CB0404" w14:paraId="2AEAAF82" w14:textId="77777777" w:rsidTr="00A82F7E">
        <w:tc>
          <w:tcPr>
            <w:tcW w:w="3823" w:type="dxa"/>
            <w:shd w:val="clear" w:color="auto" w:fill="002060"/>
            <w:vAlign w:val="center"/>
          </w:tcPr>
          <w:p w14:paraId="1E49655A" w14:textId="77777777" w:rsidR="00CB0404" w:rsidRPr="007E6147" w:rsidRDefault="00AF357F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País y ciudad de la sede principal:</w:t>
            </w:r>
          </w:p>
        </w:tc>
        <w:tc>
          <w:tcPr>
            <w:tcW w:w="5005" w:type="dxa"/>
            <w:vAlign w:val="center"/>
          </w:tcPr>
          <w:p w14:paraId="00C1EE96" w14:textId="77777777" w:rsidR="00CB0404" w:rsidRPr="00CB0404" w:rsidRDefault="00CB0404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CB0404" w:rsidRPr="00CB0404" w14:paraId="3FE5AAD2" w14:textId="77777777" w:rsidTr="00A82F7E">
        <w:tc>
          <w:tcPr>
            <w:tcW w:w="3823" w:type="dxa"/>
            <w:shd w:val="clear" w:color="auto" w:fill="002060"/>
            <w:vAlign w:val="center"/>
          </w:tcPr>
          <w:p w14:paraId="085BDEDB" w14:textId="77777777" w:rsidR="00CB0404" w:rsidRPr="007E6147" w:rsidRDefault="00CB0404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Fecha(s) de ejecución de la Etapa 1:</w:t>
            </w:r>
          </w:p>
        </w:tc>
        <w:tc>
          <w:tcPr>
            <w:tcW w:w="5005" w:type="dxa"/>
            <w:vAlign w:val="center"/>
          </w:tcPr>
          <w:p w14:paraId="47812142" w14:textId="77777777" w:rsidR="00CB0404" w:rsidRPr="00CB0404" w:rsidRDefault="00CB0404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CB0404" w:rsidRPr="00CB0404" w14:paraId="1E981173" w14:textId="77777777" w:rsidTr="00A82F7E">
        <w:tc>
          <w:tcPr>
            <w:tcW w:w="3823" w:type="dxa"/>
            <w:shd w:val="clear" w:color="auto" w:fill="002060"/>
            <w:vAlign w:val="center"/>
          </w:tcPr>
          <w:p w14:paraId="68D7012B" w14:textId="77777777" w:rsidR="00CB0404" w:rsidRPr="007E6147" w:rsidRDefault="00CB0404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Norma de Sistema de Gestión:</w:t>
            </w:r>
          </w:p>
        </w:tc>
        <w:tc>
          <w:tcPr>
            <w:tcW w:w="5005" w:type="dxa"/>
            <w:vAlign w:val="center"/>
          </w:tcPr>
          <w:p w14:paraId="1B54C862" w14:textId="748A3A7F" w:rsidR="00CB0404" w:rsidRPr="00CB0404" w:rsidRDefault="00CB0404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CB0404" w:rsidRPr="00CB0404" w14:paraId="619FB439" w14:textId="77777777" w:rsidTr="00A82F7E">
        <w:tc>
          <w:tcPr>
            <w:tcW w:w="3823" w:type="dxa"/>
            <w:shd w:val="clear" w:color="auto" w:fill="002060"/>
            <w:vAlign w:val="center"/>
          </w:tcPr>
          <w:p w14:paraId="4AE224F2" w14:textId="77777777" w:rsidR="00CB0404" w:rsidRPr="007E6147" w:rsidRDefault="00CB0404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Criterios de auditoría adicionales:</w:t>
            </w:r>
          </w:p>
        </w:tc>
        <w:tc>
          <w:tcPr>
            <w:tcW w:w="5005" w:type="dxa"/>
            <w:vAlign w:val="center"/>
          </w:tcPr>
          <w:p w14:paraId="60B02C48" w14:textId="77777777" w:rsidR="00CB0404" w:rsidRPr="00CB0404" w:rsidRDefault="00CB0404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CB0404" w:rsidRPr="00CB0404" w14:paraId="284B18E7" w14:textId="77777777" w:rsidTr="00A82F7E">
        <w:tc>
          <w:tcPr>
            <w:tcW w:w="3823" w:type="dxa"/>
            <w:shd w:val="clear" w:color="auto" w:fill="002060"/>
            <w:vAlign w:val="center"/>
          </w:tcPr>
          <w:p w14:paraId="46D1E864" w14:textId="77777777" w:rsidR="00CB0404" w:rsidRPr="007E6147" w:rsidRDefault="00CB0404" w:rsidP="00757906">
            <w:pPr>
              <w:jc w:val="both"/>
              <w:rPr>
                <w:rFonts w:ascii="Franklin Gothic Demi Cond" w:hAnsi="Franklin Gothic Demi Cond"/>
              </w:rPr>
            </w:pPr>
            <w:r w:rsidRPr="007E6147">
              <w:rPr>
                <w:rFonts w:ascii="Franklin Gothic Demi Cond" w:hAnsi="Franklin Gothic Demi Cond"/>
              </w:rPr>
              <w:t>Objetivos de la auditoría:</w:t>
            </w:r>
          </w:p>
        </w:tc>
        <w:tc>
          <w:tcPr>
            <w:tcW w:w="5005" w:type="dxa"/>
            <w:vAlign w:val="center"/>
          </w:tcPr>
          <w:p w14:paraId="7DCD1D90" w14:textId="77777777" w:rsidR="00CB0404" w:rsidRPr="007E6147" w:rsidRDefault="00CB0404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>Determinar la conformidad de</w:t>
            </w:r>
            <w:r w:rsidR="00E06B4C" w:rsidRPr="007E6147">
              <w:rPr>
                <w:rFonts w:ascii="Century Gothic" w:hAnsi="Century Gothic"/>
                <w:sz w:val="20"/>
              </w:rPr>
              <w:t xml:space="preserve"> partes del</w:t>
            </w:r>
            <w:r w:rsidRPr="007E6147">
              <w:rPr>
                <w:rFonts w:ascii="Century Gothic" w:hAnsi="Century Gothic"/>
                <w:sz w:val="20"/>
              </w:rPr>
              <w:t xml:space="preserve"> sistema de gestión del cliente</w:t>
            </w:r>
            <w:r w:rsidR="00E06B4C" w:rsidRPr="007E6147">
              <w:rPr>
                <w:rFonts w:ascii="Century Gothic" w:hAnsi="Century Gothic"/>
                <w:sz w:val="20"/>
              </w:rPr>
              <w:t xml:space="preserve"> </w:t>
            </w:r>
            <w:r w:rsidRPr="007E6147">
              <w:rPr>
                <w:rFonts w:ascii="Century Gothic" w:hAnsi="Century Gothic"/>
                <w:sz w:val="20"/>
              </w:rPr>
              <w:t>con los criterios de auditoría.</w:t>
            </w:r>
          </w:p>
          <w:p w14:paraId="40F42A54" w14:textId="77777777" w:rsidR="00CB0404" w:rsidRPr="007E6147" w:rsidRDefault="00CB0404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>Evaluar la capacidad del sistema de gestión para asegurar que la organización del cliente cumple con los requisitos legales, reglamentarios y contractuales aplicables.</w:t>
            </w:r>
          </w:p>
          <w:p w14:paraId="7208ACA8" w14:textId="77777777" w:rsidR="00CB0404" w:rsidRPr="007E6147" w:rsidRDefault="00CB0404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>Evaluar la eficacia del sistema de gestión para asegurar que la organización del cliente está cumpliendo continuamente sus objetivos especificados.</w:t>
            </w:r>
          </w:p>
          <w:p w14:paraId="51D4A88F" w14:textId="77777777" w:rsidR="00CB0404" w:rsidRPr="007E6147" w:rsidRDefault="00CB0404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>La identificación de áreas de mejora potencial del sistema de gestión.</w:t>
            </w:r>
          </w:p>
          <w:p w14:paraId="665355C8" w14:textId="77777777" w:rsidR="00AF357F" w:rsidRPr="007E6147" w:rsidRDefault="00AF357F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>Evaluar la información documentada del sistema de gestión de la organización.</w:t>
            </w:r>
          </w:p>
          <w:p w14:paraId="260EBFB6" w14:textId="77777777" w:rsidR="00AF357F" w:rsidRPr="007E6147" w:rsidRDefault="00AF357F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 xml:space="preserve">Evaluar las condiciones específicas del lugar del cliente y determinar la preparación para la etapa 2 de la auditoría. </w:t>
            </w:r>
          </w:p>
          <w:p w14:paraId="1EDD6BBB" w14:textId="77777777" w:rsidR="00AF357F" w:rsidRPr="007E6147" w:rsidRDefault="00AF357F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>Evaluar el estado del cliente y el grado de comprensión respecto a los requisitos de la norma, en particular con respecto a la identificación de aspectos clave del desempeño o aspectos significativos, procesos, objetivos y funcio</w:t>
            </w:r>
            <w:r w:rsidR="00643E89" w:rsidRPr="007E6147">
              <w:rPr>
                <w:rFonts w:ascii="Century Gothic" w:hAnsi="Century Gothic"/>
                <w:sz w:val="20"/>
              </w:rPr>
              <w:t>namiento del sistema de gestión.</w:t>
            </w:r>
          </w:p>
          <w:p w14:paraId="2F7AAAC5" w14:textId="77777777" w:rsidR="00AF357F" w:rsidRPr="007E6147" w:rsidRDefault="00643E89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>Recopilar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 la información necesaria sobre el alcance de</w:t>
            </w:r>
            <w:r w:rsidRPr="007E6147">
              <w:rPr>
                <w:rFonts w:ascii="Century Gothic" w:hAnsi="Century Gothic"/>
                <w:sz w:val="20"/>
              </w:rPr>
              <w:t>l Sistema de Gestión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, incluyendo </w:t>
            </w:r>
            <w:r w:rsidRPr="007E6147">
              <w:rPr>
                <w:rFonts w:ascii="Century Gothic" w:hAnsi="Century Gothic"/>
                <w:sz w:val="20"/>
              </w:rPr>
              <w:t>los sitios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 del cliente, procesos y equipos utilizados, los niveles de control establecidos, los requisitos lega</w:t>
            </w:r>
            <w:r w:rsidRPr="007E6147">
              <w:rPr>
                <w:rFonts w:ascii="Century Gothic" w:hAnsi="Century Gothic"/>
                <w:sz w:val="20"/>
              </w:rPr>
              <w:t>les y reglamentarios aplicables.</w:t>
            </w:r>
          </w:p>
          <w:p w14:paraId="0FF60623" w14:textId="77777777" w:rsidR="00AF357F" w:rsidRPr="007E6147" w:rsidRDefault="00643E89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>Re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visar la asignación de recursos para la etapa 2 de auditoría y </w:t>
            </w:r>
            <w:r w:rsidRPr="007E6147">
              <w:rPr>
                <w:rFonts w:ascii="Century Gothic" w:hAnsi="Century Gothic"/>
                <w:sz w:val="20"/>
              </w:rPr>
              <w:t xml:space="preserve">ponerse 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de acuerdo con el </w:t>
            </w:r>
            <w:r w:rsidR="00AF357F" w:rsidRPr="007E6147">
              <w:rPr>
                <w:rFonts w:ascii="Century Gothic" w:hAnsi="Century Gothic"/>
                <w:sz w:val="20"/>
              </w:rPr>
              <w:lastRenderedPageBreak/>
              <w:t>cliente sobre los detalle</w:t>
            </w:r>
            <w:r w:rsidRPr="007E6147">
              <w:rPr>
                <w:rFonts w:ascii="Century Gothic" w:hAnsi="Century Gothic"/>
                <w:sz w:val="20"/>
              </w:rPr>
              <w:t>s de la auditoría de la etapa 2.</w:t>
            </w:r>
          </w:p>
          <w:p w14:paraId="6C561386" w14:textId="77777777" w:rsidR="00AF357F" w:rsidRPr="007E6147" w:rsidRDefault="00643E89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  <w:sz w:val="20"/>
              </w:rPr>
            </w:pPr>
            <w:r w:rsidRPr="007E6147">
              <w:rPr>
                <w:rFonts w:ascii="Century Gothic" w:hAnsi="Century Gothic"/>
                <w:sz w:val="20"/>
              </w:rPr>
              <w:t xml:space="preserve">Obtener 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un enfoque para la planificación de la </w:t>
            </w:r>
            <w:r w:rsidRPr="007E6147">
              <w:rPr>
                <w:rFonts w:ascii="Century Gothic" w:hAnsi="Century Gothic"/>
                <w:sz w:val="20"/>
              </w:rPr>
              <w:t xml:space="preserve">etapa 2 de la </w:t>
            </w:r>
            <w:r w:rsidR="00AF357F" w:rsidRPr="007E6147">
              <w:rPr>
                <w:rFonts w:ascii="Century Gothic" w:hAnsi="Century Gothic"/>
                <w:sz w:val="20"/>
              </w:rPr>
              <w:t>auditoría mediante la obtención de un conocimiento suficiente del sistema de gestión del cliente y las operaciones del sitio en el contexto de p</w:t>
            </w:r>
            <w:r w:rsidRPr="007E6147">
              <w:rPr>
                <w:rFonts w:ascii="Century Gothic" w:hAnsi="Century Gothic"/>
                <w:sz w:val="20"/>
              </w:rPr>
              <w:t>osibles aspectos significativos</w:t>
            </w:r>
          </w:p>
          <w:p w14:paraId="3D37FF54" w14:textId="77777777" w:rsidR="00AF357F" w:rsidRPr="00CB0404" w:rsidRDefault="00643E89" w:rsidP="00F71FCE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175" w:hanging="175"/>
              <w:jc w:val="both"/>
              <w:rPr>
                <w:rFonts w:ascii="Century Gothic" w:hAnsi="Century Gothic"/>
              </w:rPr>
            </w:pPr>
            <w:r w:rsidRPr="007E6147">
              <w:rPr>
                <w:rFonts w:ascii="Century Gothic" w:hAnsi="Century Gothic"/>
                <w:sz w:val="20"/>
              </w:rPr>
              <w:t>E</w:t>
            </w:r>
            <w:r w:rsidR="00AF357F" w:rsidRPr="007E6147">
              <w:rPr>
                <w:rFonts w:ascii="Century Gothic" w:hAnsi="Century Gothic"/>
                <w:sz w:val="20"/>
              </w:rPr>
              <w:t>valuar si las auditorías in</w:t>
            </w:r>
            <w:r w:rsidRPr="007E6147">
              <w:rPr>
                <w:rFonts w:ascii="Century Gothic" w:hAnsi="Century Gothic"/>
                <w:sz w:val="20"/>
              </w:rPr>
              <w:t>ternas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 y</w:t>
            </w:r>
            <w:r w:rsidRPr="007E6147">
              <w:rPr>
                <w:rFonts w:ascii="Century Gothic" w:hAnsi="Century Gothic"/>
                <w:sz w:val="20"/>
              </w:rPr>
              <w:t xml:space="preserve"> la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 revisión por la dirección se planifican y</w:t>
            </w:r>
            <w:r w:rsidR="00DF2954" w:rsidRPr="007E6147">
              <w:rPr>
                <w:rFonts w:ascii="Century Gothic" w:hAnsi="Century Gothic"/>
                <w:sz w:val="20"/>
              </w:rPr>
              <w:t xml:space="preserve"> realizan, y si el nivel de implementación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 del sistema de gestión</w:t>
            </w:r>
            <w:r w:rsidR="00DF2954" w:rsidRPr="007E6147">
              <w:rPr>
                <w:rFonts w:ascii="Century Gothic" w:hAnsi="Century Gothic"/>
                <w:sz w:val="20"/>
              </w:rPr>
              <w:t xml:space="preserve"> confirma</w:t>
            </w:r>
            <w:r w:rsidRPr="007E6147">
              <w:rPr>
                <w:rFonts w:ascii="Century Gothic" w:hAnsi="Century Gothic"/>
                <w:sz w:val="20"/>
              </w:rPr>
              <w:t xml:space="preserve"> que el cliente esté</w:t>
            </w:r>
            <w:r w:rsidR="00AF357F" w:rsidRPr="007E6147">
              <w:rPr>
                <w:rFonts w:ascii="Century Gothic" w:hAnsi="Century Gothic"/>
                <w:sz w:val="20"/>
              </w:rPr>
              <w:t xml:space="preserve"> listo </w:t>
            </w:r>
            <w:r w:rsidRPr="007E6147">
              <w:rPr>
                <w:rFonts w:ascii="Century Gothic" w:hAnsi="Century Gothic"/>
                <w:sz w:val="20"/>
              </w:rPr>
              <w:t>para la auditoría de la etapa 2.</w:t>
            </w:r>
          </w:p>
        </w:tc>
      </w:tr>
      <w:tr w:rsidR="00CB0404" w:rsidRPr="00CB0404" w14:paraId="72D3E361" w14:textId="77777777" w:rsidTr="00A82F7E">
        <w:tc>
          <w:tcPr>
            <w:tcW w:w="3823" w:type="dxa"/>
            <w:shd w:val="clear" w:color="auto" w:fill="002060"/>
            <w:vAlign w:val="center"/>
          </w:tcPr>
          <w:p w14:paraId="64071229" w14:textId="55689279" w:rsidR="00CB0404" w:rsidRPr="007F3A9B" w:rsidRDefault="000248C4" w:rsidP="00757906">
            <w:pPr>
              <w:jc w:val="both"/>
              <w:rPr>
                <w:rFonts w:ascii="Franklin Gothic Demi Cond" w:hAnsi="Franklin Gothic Demi Cond"/>
              </w:rPr>
            </w:pPr>
            <w:r w:rsidRPr="001D3743">
              <w:rPr>
                <w:rFonts w:ascii="Franklin Gothic Demi Cond" w:hAnsi="Franklin Gothic Demi Cond"/>
              </w:rPr>
              <w:lastRenderedPageBreak/>
              <w:t xml:space="preserve">Alcance solicitado </w:t>
            </w:r>
            <w:r>
              <w:rPr>
                <w:rFonts w:ascii="Franklin Gothic Demi Cond" w:hAnsi="Franklin Gothic Demi Cond"/>
              </w:rPr>
              <w:t xml:space="preserve">para el </w:t>
            </w:r>
            <w:r w:rsidRPr="001D3743">
              <w:rPr>
                <w:rFonts w:ascii="Franklin Gothic Demi Cond" w:hAnsi="Franklin Gothic Demi Cond"/>
              </w:rPr>
              <w:t>Sistema de Gestión</w:t>
            </w:r>
            <w:r>
              <w:rPr>
                <w:rFonts w:ascii="Franklin Gothic Demi Cond" w:hAnsi="Franklin Gothic Demi Cond"/>
              </w:rPr>
              <w:t xml:space="preserve"> 1 (Indicar la norma):</w:t>
            </w:r>
          </w:p>
        </w:tc>
        <w:tc>
          <w:tcPr>
            <w:tcW w:w="5005" w:type="dxa"/>
            <w:vAlign w:val="center"/>
          </w:tcPr>
          <w:p w14:paraId="7E508A3B" w14:textId="77777777" w:rsidR="00CB0404" w:rsidRPr="00CB0404" w:rsidRDefault="00CB0404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0248C4" w:rsidRPr="00CB0404" w14:paraId="22B357E4" w14:textId="77777777" w:rsidTr="00A82F7E">
        <w:tc>
          <w:tcPr>
            <w:tcW w:w="3823" w:type="dxa"/>
            <w:shd w:val="clear" w:color="auto" w:fill="002060"/>
            <w:vAlign w:val="center"/>
          </w:tcPr>
          <w:p w14:paraId="0BEB9D27" w14:textId="21A11394" w:rsidR="000248C4" w:rsidRPr="007F3A9B" w:rsidRDefault="000248C4" w:rsidP="000248C4">
            <w:pPr>
              <w:jc w:val="both"/>
              <w:rPr>
                <w:rFonts w:ascii="Franklin Gothic Demi Cond" w:hAnsi="Franklin Gothic Demi Cond"/>
              </w:rPr>
            </w:pPr>
            <w:r w:rsidRPr="001D3743">
              <w:rPr>
                <w:rFonts w:ascii="Franklin Gothic Demi Cond" w:hAnsi="Franklin Gothic Demi Cond"/>
              </w:rPr>
              <w:t xml:space="preserve">Alcance solicitado </w:t>
            </w:r>
            <w:r>
              <w:rPr>
                <w:rFonts w:ascii="Franklin Gothic Demi Cond" w:hAnsi="Franklin Gothic Demi Cond"/>
              </w:rPr>
              <w:t xml:space="preserve">para el </w:t>
            </w:r>
            <w:r w:rsidRPr="001D3743">
              <w:rPr>
                <w:rFonts w:ascii="Franklin Gothic Demi Cond" w:hAnsi="Franklin Gothic Demi Cond"/>
              </w:rPr>
              <w:t>Sistema de Gestión</w:t>
            </w:r>
            <w:r>
              <w:rPr>
                <w:rFonts w:ascii="Franklin Gothic Demi Cond" w:hAnsi="Franklin Gothic Demi Cond"/>
              </w:rPr>
              <w:t xml:space="preserve"> 2 (Indicar la norma):</w:t>
            </w:r>
          </w:p>
        </w:tc>
        <w:tc>
          <w:tcPr>
            <w:tcW w:w="5005" w:type="dxa"/>
            <w:vAlign w:val="center"/>
          </w:tcPr>
          <w:p w14:paraId="68F88FD9" w14:textId="77777777" w:rsidR="000248C4" w:rsidRPr="00CB0404" w:rsidRDefault="000248C4" w:rsidP="000248C4">
            <w:pPr>
              <w:jc w:val="both"/>
              <w:rPr>
                <w:rFonts w:ascii="Century Gothic" w:hAnsi="Century Gothic"/>
              </w:rPr>
            </w:pPr>
          </w:p>
        </w:tc>
      </w:tr>
      <w:tr w:rsidR="000248C4" w:rsidRPr="00CB0404" w14:paraId="60073AC5" w14:textId="77777777" w:rsidTr="00A82F7E">
        <w:tc>
          <w:tcPr>
            <w:tcW w:w="3823" w:type="dxa"/>
            <w:shd w:val="clear" w:color="auto" w:fill="002060"/>
            <w:vAlign w:val="center"/>
          </w:tcPr>
          <w:p w14:paraId="73304BF3" w14:textId="1873717D" w:rsidR="000248C4" w:rsidRPr="007F3A9B" w:rsidRDefault="000248C4" w:rsidP="000248C4">
            <w:pPr>
              <w:jc w:val="both"/>
              <w:rPr>
                <w:rFonts w:ascii="Franklin Gothic Demi Cond" w:hAnsi="Franklin Gothic Demi Cond"/>
              </w:rPr>
            </w:pPr>
            <w:r w:rsidRPr="001D3743">
              <w:rPr>
                <w:rFonts w:ascii="Franklin Gothic Demi Cond" w:hAnsi="Franklin Gothic Demi Cond"/>
              </w:rPr>
              <w:t xml:space="preserve">Alcance solicitado </w:t>
            </w:r>
            <w:r>
              <w:rPr>
                <w:rFonts w:ascii="Franklin Gothic Demi Cond" w:hAnsi="Franklin Gothic Demi Cond"/>
              </w:rPr>
              <w:t xml:space="preserve">para el </w:t>
            </w:r>
            <w:r w:rsidRPr="001D3743">
              <w:rPr>
                <w:rFonts w:ascii="Franklin Gothic Demi Cond" w:hAnsi="Franklin Gothic Demi Cond"/>
              </w:rPr>
              <w:t>Sistema de Gestión</w:t>
            </w:r>
            <w:r>
              <w:rPr>
                <w:rFonts w:ascii="Franklin Gothic Demi Cond" w:hAnsi="Franklin Gothic Demi Cond"/>
              </w:rPr>
              <w:t xml:space="preserve"> 3 (Indicar la norma):</w:t>
            </w:r>
          </w:p>
        </w:tc>
        <w:tc>
          <w:tcPr>
            <w:tcW w:w="5005" w:type="dxa"/>
            <w:vAlign w:val="center"/>
          </w:tcPr>
          <w:p w14:paraId="1EDEAFB3" w14:textId="77777777" w:rsidR="000248C4" w:rsidRPr="00CB0404" w:rsidRDefault="000248C4" w:rsidP="000248C4">
            <w:pPr>
              <w:jc w:val="both"/>
              <w:rPr>
                <w:rFonts w:ascii="Century Gothic" w:hAnsi="Century Gothic"/>
              </w:rPr>
            </w:pPr>
          </w:p>
        </w:tc>
      </w:tr>
      <w:tr w:rsidR="000248C4" w:rsidRPr="00CB0404" w14:paraId="61E7CFBC" w14:textId="77777777" w:rsidTr="00A82F7E">
        <w:tc>
          <w:tcPr>
            <w:tcW w:w="3823" w:type="dxa"/>
            <w:shd w:val="clear" w:color="auto" w:fill="002060"/>
            <w:vAlign w:val="center"/>
          </w:tcPr>
          <w:p w14:paraId="53DFA9F4" w14:textId="3F33AD20" w:rsidR="000248C4" w:rsidRPr="007F3A9B" w:rsidRDefault="000248C4" w:rsidP="000248C4">
            <w:pPr>
              <w:jc w:val="both"/>
              <w:rPr>
                <w:rFonts w:ascii="Franklin Gothic Demi Cond" w:hAnsi="Franklin Gothic Demi Cond"/>
              </w:rPr>
            </w:pPr>
            <w:r w:rsidRPr="001D3743">
              <w:rPr>
                <w:rFonts w:ascii="Franklin Gothic Demi Cond" w:hAnsi="Franklin Gothic Demi Cond"/>
              </w:rPr>
              <w:t xml:space="preserve">Alcance solicitado </w:t>
            </w:r>
            <w:r>
              <w:rPr>
                <w:rFonts w:ascii="Franklin Gothic Demi Cond" w:hAnsi="Franklin Gothic Demi Cond"/>
              </w:rPr>
              <w:t xml:space="preserve">para el </w:t>
            </w:r>
            <w:r w:rsidRPr="001D3743">
              <w:rPr>
                <w:rFonts w:ascii="Franklin Gothic Demi Cond" w:hAnsi="Franklin Gothic Demi Cond"/>
              </w:rPr>
              <w:t>Sistema de Gestión</w:t>
            </w:r>
            <w:r>
              <w:rPr>
                <w:rFonts w:ascii="Franklin Gothic Demi Cond" w:hAnsi="Franklin Gothic Demi Cond"/>
              </w:rPr>
              <w:t xml:space="preserve"> 4 (Indicar la norma):</w:t>
            </w:r>
          </w:p>
        </w:tc>
        <w:tc>
          <w:tcPr>
            <w:tcW w:w="5005" w:type="dxa"/>
            <w:vAlign w:val="center"/>
          </w:tcPr>
          <w:p w14:paraId="4687C6F0" w14:textId="77777777" w:rsidR="000248C4" w:rsidRPr="00CB0404" w:rsidRDefault="000248C4" w:rsidP="000248C4">
            <w:pPr>
              <w:jc w:val="both"/>
              <w:rPr>
                <w:rFonts w:ascii="Century Gothic" w:hAnsi="Century Gothic"/>
              </w:rPr>
            </w:pPr>
          </w:p>
        </w:tc>
      </w:tr>
      <w:tr w:rsidR="000248C4" w:rsidRPr="00CB0404" w14:paraId="1DB81B37" w14:textId="77777777" w:rsidTr="00A82F7E">
        <w:tc>
          <w:tcPr>
            <w:tcW w:w="3823" w:type="dxa"/>
            <w:shd w:val="clear" w:color="auto" w:fill="002060"/>
            <w:vAlign w:val="center"/>
          </w:tcPr>
          <w:p w14:paraId="45C6FA72" w14:textId="77777777" w:rsidR="000248C4" w:rsidRPr="007F3A9B" w:rsidRDefault="000248C4" w:rsidP="000248C4">
            <w:pPr>
              <w:jc w:val="both"/>
              <w:rPr>
                <w:rFonts w:ascii="Franklin Gothic Demi Cond" w:hAnsi="Franklin Gothic Demi Cond"/>
              </w:rPr>
            </w:pPr>
            <w:r w:rsidRPr="007F3A9B">
              <w:rPr>
                <w:rFonts w:ascii="Franklin Gothic Demi Cond" w:hAnsi="Franklin Gothic Demi Cond"/>
              </w:rPr>
              <w:t>Sitios visitados durante la etapa 1:</w:t>
            </w:r>
          </w:p>
        </w:tc>
        <w:tc>
          <w:tcPr>
            <w:tcW w:w="5005" w:type="dxa"/>
            <w:vAlign w:val="center"/>
          </w:tcPr>
          <w:p w14:paraId="7D82CB24" w14:textId="77777777" w:rsidR="000248C4" w:rsidRPr="00CB0404" w:rsidRDefault="000248C4" w:rsidP="000248C4">
            <w:pPr>
              <w:jc w:val="both"/>
              <w:rPr>
                <w:rFonts w:ascii="Century Gothic" w:hAnsi="Century Gothic"/>
              </w:rPr>
            </w:pPr>
          </w:p>
        </w:tc>
      </w:tr>
      <w:tr w:rsidR="000248C4" w:rsidRPr="00CB0404" w14:paraId="5BF11C40" w14:textId="77777777" w:rsidTr="00A82F7E">
        <w:tc>
          <w:tcPr>
            <w:tcW w:w="3823" w:type="dxa"/>
            <w:shd w:val="clear" w:color="auto" w:fill="002060"/>
            <w:vAlign w:val="center"/>
          </w:tcPr>
          <w:p w14:paraId="3AF8DFA1" w14:textId="77777777" w:rsidR="000248C4" w:rsidRPr="007F3A9B" w:rsidRDefault="000248C4" w:rsidP="000248C4">
            <w:pPr>
              <w:jc w:val="both"/>
              <w:rPr>
                <w:rFonts w:ascii="Franklin Gothic Demi Cond" w:hAnsi="Franklin Gothic Demi Cond"/>
              </w:rPr>
            </w:pPr>
            <w:r w:rsidRPr="007F3A9B">
              <w:rPr>
                <w:rFonts w:ascii="Franklin Gothic Demi Cond" w:hAnsi="Franklin Gothic Demi Cond"/>
              </w:rPr>
              <w:t>Auditor líder:</w:t>
            </w:r>
          </w:p>
        </w:tc>
        <w:tc>
          <w:tcPr>
            <w:tcW w:w="5005" w:type="dxa"/>
            <w:vAlign w:val="center"/>
          </w:tcPr>
          <w:p w14:paraId="78A7E460" w14:textId="77777777" w:rsidR="000248C4" w:rsidRPr="00CB0404" w:rsidRDefault="000248C4" w:rsidP="000248C4">
            <w:pPr>
              <w:jc w:val="both"/>
              <w:rPr>
                <w:rFonts w:ascii="Century Gothic" w:hAnsi="Century Gothic"/>
              </w:rPr>
            </w:pPr>
          </w:p>
        </w:tc>
      </w:tr>
      <w:tr w:rsidR="000248C4" w:rsidRPr="00CB0404" w14:paraId="3BF5304B" w14:textId="77777777" w:rsidTr="00A82F7E">
        <w:tc>
          <w:tcPr>
            <w:tcW w:w="3823" w:type="dxa"/>
            <w:shd w:val="clear" w:color="auto" w:fill="002060"/>
            <w:vAlign w:val="center"/>
          </w:tcPr>
          <w:p w14:paraId="4BD5BA50" w14:textId="77777777" w:rsidR="000248C4" w:rsidRPr="007F3A9B" w:rsidRDefault="000248C4" w:rsidP="000248C4">
            <w:pPr>
              <w:jc w:val="both"/>
              <w:rPr>
                <w:rFonts w:ascii="Franklin Gothic Demi Cond" w:hAnsi="Franklin Gothic Demi Cond"/>
              </w:rPr>
            </w:pPr>
            <w:r w:rsidRPr="007F3A9B">
              <w:rPr>
                <w:rFonts w:ascii="Franklin Gothic Demi Cond" w:hAnsi="Franklin Gothic Demi Cond"/>
              </w:rPr>
              <w:t>Otros miembros del equipo auditor:</w:t>
            </w:r>
          </w:p>
        </w:tc>
        <w:tc>
          <w:tcPr>
            <w:tcW w:w="5005" w:type="dxa"/>
            <w:vAlign w:val="center"/>
          </w:tcPr>
          <w:p w14:paraId="61595A97" w14:textId="77777777" w:rsidR="000248C4" w:rsidRPr="00CB0404" w:rsidRDefault="000248C4" w:rsidP="000248C4">
            <w:pPr>
              <w:jc w:val="both"/>
              <w:rPr>
                <w:rFonts w:ascii="Century Gothic" w:hAnsi="Century Gothic"/>
              </w:rPr>
            </w:pPr>
          </w:p>
        </w:tc>
      </w:tr>
      <w:tr w:rsidR="000248C4" w:rsidRPr="00CB0404" w14:paraId="59E734CF" w14:textId="77777777" w:rsidTr="00A82F7E">
        <w:tc>
          <w:tcPr>
            <w:tcW w:w="3823" w:type="dxa"/>
            <w:shd w:val="clear" w:color="auto" w:fill="002060"/>
            <w:vAlign w:val="center"/>
          </w:tcPr>
          <w:p w14:paraId="484A7421" w14:textId="77777777" w:rsidR="000248C4" w:rsidRPr="007F3A9B" w:rsidRDefault="000248C4" w:rsidP="000248C4">
            <w:pPr>
              <w:jc w:val="both"/>
              <w:rPr>
                <w:rFonts w:ascii="Franklin Gothic Demi Cond" w:hAnsi="Franklin Gothic Demi Cond"/>
              </w:rPr>
            </w:pPr>
            <w:r w:rsidRPr="007F3A9B">
              <w:rPr>
                <w:rFonts w:ascii="Franklin Gothic Demi Cond" w:hAnsi="Franklin Gothic Demi Cond"/>
              </w:rPr>
              <w:t>Experto Técnico:</w:t>
            </w:r>
          </w:p>
        </w:tc>
        <w:tc>
          <w:tcPr>
            <w:tcW w:w="5005" w:type="dxa"/>
            <w:vAlign w:val="center"/>
          </w:tcPr>
          <w:p w14:paraId="6B55E962" w14:textId="77777777" w:rsidR="000248C4" w:rsidRPr="00CB0404" w:rsidRDefault="000248C4" w:rsidP="000248C4">
            <w:pPr>
              <w:jc w:val="both"/>
              <w:rPr>
                <w:rFonts w:ascii="Century Gothic" w:hAnsi="Century Gothic"/>
              </w:rPr>
            </w:pPr>
          </w:p>
        </w:tc>
      </w:tr>
      <w:tr w:rsidR="000248C4" w:rsidRPr="00CB0404" w14:paraId="5F730D0A" w14:textId="77777777" w:rsidTr="00A82F7E">
        <w:tc>
          <w:tcPr>
            <w:tcW w:w="3823" w:type="dxa"/>
            <w:shd w:val="clear" w:color="auto" w:fill="002060"/>
            <w:vAlign w:val="center"/>
          </w:tcPr>
          <w:p w14:paraId="15E1CBBC" w14:textId="77777777" w:rsidR="000248C4" w:rsidRPr="007F3A9B" w:rsidRDefault="000248C4" w:rsidP="000248C4">
            <w:pPr>
              <w:jc w:val="both"/>
              <w:rPr>
                <w:rFonts w:ascii="Franklin Gothic Demi Cond" w:hAnsi="Franklin Gothic Demi Cond"/>
              </w:rPr>
            </w:pPr>
            <w:r w:rsidRPr="007F3A9B">
              <w:rPr>
                <w:rFonts w:ascii="Franklin Gothic Demi Cond" w:hAnsi="Franklin Gothic Demi Cond"/>
              </w:rPr>
              <w:t>Otras personas en el equipo de CMD Certification (Observadores, Auditor Interno, Evaluadores Externos):</w:t>
            </w:r>
          </w:p>
        </w:tc>
        <w:tc>
          <w:tcPr>
            <w:tcW w:w="5005" w:type="dxa"/>
            <w:vAlign w:val="center"/>
          </w:tcPr>
          <w:p w14:paraId="1251994E" w14:textId="77777777" w:rsidR="000248C4" w:rsidRPr="00CB0404" w:rsidRDefault="000248C4" w:rsidP="000248C4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5BC83251" w14:textId="77777777" w:rsidR="00CB0404" w:rsidRDefault="00CB0404" w:rsidP="00115AE9">
      <w:pPr>
        <w:jc w:val="both"/>
        <w:rPr>
          <w:rFonts w:ascii="Century Gothic" w:hAnsi="Century Gothic"/>
        </w:rPr>
      </w:pPr>
    </w:p>
    <w:p w14:paraId="2A3F26AB" w14:textId="77777777" w:rsidR="003269F7" w:rsidRDefault="003269F7" w:rsidP="00115AE9">
      <w:pPr>
        <w:jc w:val="both"/>
        <w:rPr>
          <w:rFonts w:ascii="Century Gothic" w:hAnsi="Century Gothic"/>
        </w:rPr>
      </w:pPr>
    </w:p>
    <w:p w14:paraId="53BB2E69" w14:textId="77777777" w:rsidR="003269F7" w:rsidRPr="003C7759" w:rsidRDefault="003269F7" w:rsidP="00115AE9">
      <w:pPr>
        <w:jc w:val="both"/>
        <w:rPr>
          <w:rFonts w:ascii="Franklin Gothic Demi Cond" w:hAnsi="Franklin Gothic Demi Cond"/>
        </w:rPr>
      </w:pPr>
      <w:r w:rsidRPr="003C7759">
        <w:rPr>
          <w:rFonts w:ascii="Franklin Gothic Demi Cond" w:hAnsi="Franklin Gothic Demi Cond"/>
        </w:rPr>
        <w:t>2. CONFIRMACIÓN DE LA INFORMACIÓN DE LA SOLICITUD Y EL ALCANCE</w:t>
      </w:r>
    </w:p>
    <w:p w14:paraId="72BF9E4E" w14:textId="77777777" w:rsidR="0032637C" w:rsidRDefault="0032637C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2637C" w:rsidRPr="0032637C" w14:paraId="0BAF27C9" w14:textId="77777777" w:rsidTr="00A82F7E">
        <w:trPr>
          <w:tblHeader/>
        </w:trPr>
        <w:tc>
          <w:tcPr>
            <w:tcW w:w="8828" w:type="dxa"/>
            <w:shd w:val="clear" w:color="auto" w:fill="002060"/>
          </w:tcPr>
          <w:p w14:paraId="3C28FE43" w14:textId="06E118DE" w:rsidR="0032637C" w:rsidRPr="003C7759" w:rsidRDefault="0032637C" w:rsidP="00115AE9">
            <w:pPr>
              <w:jc w:val="both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2.1. Descripción de las actividades, productos y servicios donde la organización puede ejercer controles, según lo evidenciado en la información documentada.</w:t>
            </w:r>
          </w:p>
        </w:tc>
      </w:tr>
      <w:tr w:rsidR="0032637C" w14:paraId="6A05647D" w14:textId="77777777" w:rsidTr="0032637C">
        <w:tc>
          <w:tcPr>
            <w:tcW w:w="8828" w:type="dxa"/>
          </w:tcPr>
          <w:p w14:paraId="5995FC85" w14:textId="77777777" w:rsidR="0032637C" w:rsidRDefault="0032637C" w:rsidP="00115AE9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6BECF802" w14:textId="77777777" w:rsidR="0032637C" w:rsidRDefault="0032637C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83"/>
        <w:gridCol w:w="1821"/>
        <w:gridCol w:w="1410"/>
        <w:gridCol w:w="2282"/>
        <w:gridCol w:w="1732"/>
      </w:tblGrid>
      <w:tr w:rsidR="00EE7E66" w:rsidRPr="0032637C" w14:paraId="1DFB6CA9" w14:textId="77777777" w:rsidTr="00A82F7E">
        <w:trPr>
          <w:tblHeader/>
        </w:trPr>
        <w:tc>
          <w:tcPr>
            <w:tcW w:w="8828" w:type="dxa"/>
            <w:gridSpan w:val="5"/>
            <w:shd w:val="clear" w:color="auto" w:fill="002060"/>
            <w:vAlign w:val="center"/>
          </w:tcPr>
          <w:p w14:paraId="7CF35471" w14:textId="5EA3B093" w:rsidR="00EE7E66" w:rsidRPr="003C7759" w:rsidRDefault="00EE7E66" w:rsidP="0032637C">
            <w:pPr>
              <w:jc w:val="both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lastRenderedPageBreak/>
              <w:t xml:space="preserve">2.2. Listado de sitios donde la organización </w:t>
            </w:r>
            <w:r w:rsidR="00F737FE" w:rsidRPr="003C7759">
              <w:rPr>
                <w:rFonts w:ascii="Franklin Gothic Demi Cond" w:hAnsi="Franklin Gothic Demi Cond"/>
              </w:rPr>
              <w:t xml:space="preserve">ha solicitado alcance de certificación y </w:t>
            </w:r>
            <w:r w:rsidRPr="003C7759">
              <w:rPr>
                <w:rFonts w:ascii="Franklin Gothic Demi Cond" w:hAnsi="Franklin Gothic Demi Cond"/>
              </w:rPr>
              <w:t>puede ejercer controles, según lo evidenciado en la información documentada.</w:t>
            </w:r>
          </w:p>
        </w:tc>
      </w:tr>
      <w:tr w:rsidR="00EE7E66" w:rsidRPr="0032637C" w14:paraId="0D0F4EE9" w14:textId="77777777" w:rsidTr="00A82F7E">
        <w:trPr>
          <w:tblHeader/>
        </w:trPr>
        <w:tc>
          <w:tcPr>
            <w:tcW w:w="1583" w:type="dxa"/>
            <w:shd w:val="clear" w:color="auto" w:fill="002060"/>
            <w:vAlign w:val="center"/>
          </w:tcPr>
          <w:p w14:paraId="518461BD" w14:textId="77777777" w:rsidR="00EE7E66" w:rsidRPr="003C7759" w:rsidRDefault="00EE7E66" w:rsidP="0032637C">
            <w:pPr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 w:rsidRPr="003C7759">
              <w:rPr>
                <w:rFonts w:ascii="Franklin Gothic Demi Cond" w:hAnsi="Franklin Gothic Demi Cond"/>
                <w:sz w:val="20"/>
                <w:szCs w:val="20"/>
              </w:rPr>
              <w:t>Sitio</w:t>
            </w:r>
          </w:p>
        </w:tc>
        <w:tc>
          <w:tcPr>
            <w:tcW w:w="1821" w:type="dxa"/>
            <w:shd w:val="clear" w:color="auto" w:fill="002060"/>
            <w:vAlign w:val="center"/>
          </w:tcPr>
          <w:p w14:paraId="5EA68166" w14:textId="77777777" w:rsidR="00EE7E66" w:rsidRPr="003C7759" w:rsidRDefault="00EE7E66" w:rsidP="0032637C">
            <w:pPr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 w:rsidRPr="003C7759">
              <w:rPr>
                <w:rFonts w:ascii="Franklin Gothic Demi Cond" w:hAnsi="Franklin Gothic Demi Cond"/>
                <w:sz w:val="20"/>
                <w:szCs w:val="20"/>
              </w:rPr>
              <w:t>Dirección</w:t>
            </w:r>
          </w:p>
        </w:tc>
        <w:tc>
          <w:tcPr>
            <w:tcW w:w="1410" w:type="dxa"/>
            <w:shd w:val="clear" w:color="auto" w:fill="002060"/>
            <w:vAlign w:val="center"/>
          </w:tcPr>
          <w:p w14:paraId="34BF1BEB" w14:textId="77777777" w:rsidR="00EE7E66" w:rsidRPr="003C7759" w:rsidRDefault="00EE7E66" w:rsidP="0032637C">
            <w:pPr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 w:rsidRPr="003C7759">
              <w:rPr>
                <w:rFonts w:ascii="Franklin Gothic Demi Cond" w:hAnsi="Franklin Gothic Demi Cond"/>
                <w:sz w:val="20"/>
                <w:szCs w:val="20"/>
              </w:rPr>
              <w:t>Ciudad / País</w:t>
            </w:r>
          </w:p>
        </w:tc>
        <w:tc>
          <w:tcPr>
            <w:tcW w:w="2282" w:type="dxa"/>
            <w:shd w:val="clear" w:color="auto" w:fill="002060"/>
            <w:vAlign w:val="center"/>
          </w:tcPr>
          <w:p w14:paraId="229ED57F" w14:textId="77777777" w:rsidR="00EE7E66" w:rsidRPr="003C7759" w:rsidRDefault="00EE7E66" w:rsidP="0032637C">
            <w:pPr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 w:rsidRPr="003C7759">
              <w:rPr>
                <w:rFonts w:ascii="Franklin Gothic Demi Cond" w:hAnsi="Franklin Gothic Demi Cond"/>
                <w:sz w:val="20"/>
                <w:szCs w:val="20"/>
              </w:rPr>
              <w:t>Tipo de sitio (Principal, No principal pero permanente, Temporal, Virtual)</w:t>
            </w:r>
          </w:p>
        </w:tc>
        <w:tc>
          <w:tcPr>
            <w:tcW w:w="1732" w:type="dxa"/>
            <w:shd w:val="clear" w:color="auto" w:fill="002060"/>
            <w:vAlign w:val="center"/>
          </w:tcPr>
          <w:p w14:paraId="42713BC8" w14:textId="77777777" w:rsidR="00EE7E66" w:rsidRPr="003C7759" w:rsidRDefault="00EE7E66" w:rsidP="0032637C">
            <w:pPr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 w:rsidRPr="003C7759">
              <w:rPr>
                <w:rFonts w:ascii="Franklin Gothic Demi Cond" w:hAnsi="Franklin Gothic Demi Cond"/>
                <w:sz w:val="20"/>
                <w:szCs w:val="20"/>
              </w:rPr>
              <w:t>Número de personas en el sitio (permanentes, contratistas, temporales y en misión)</w:t>
            </w:r>
          </w:p>
        </w:tc>
      </w:tr>
      <w:tr w:rsidR="00EE7E66" w14:paraId="2204F94C" w14:textId="77777777" w:rsidTr="00EE7E66">
        <w:tc>
          <w:tcPr>
            <w:tcW w:w="1583" w:type="dxa"/>
            <w:vAlign w:val="center"/>
          </w:tcPr>
          <w:p w14:paraId="1F52FFA9" w14:textId="77777777" w:rsidR="00EE7E66" w:rsidRDefault="00EE7E6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821" w:type="dxa"/>
            <w:vAlign w:val="center"/>
          </w:tcPr>
          <w:p w14:paraId="4E26C704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410" w:type="dxa"/>
            <w:vAlign w:val="center"/>
          </w:tcPr>
          <w:p w14:paraId="40ADCF60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82" w:type="dxa"/>
            <w:vAlign w:val="center"/>
          </w:tcPr>
          <w:p w14:paraId="66F9776E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732" w:type="dxa"/>
            <w:vAlign w:val="center"/>
          </w:tcPr>
          <w:p w14:paraId="0B67A3D6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</w:tr>
      <w:tr w:rsidR="00EE7E66" w14:paraId="742BE3B0" w14:textId="77777777" w:rsidTr="00EE7E66">
        <w:tc>
          <w:tcPr>
            <w:tcW w:w="1583" w:type="dxa"/>
            <w:vAlign w:val="center"/>
          </w:tcPr>
          <w:p w14:paraId="33DCA70F" w14:textId="77777777" w:rsidR="00EE7E66" w:rsidRDefault="00EE7E6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821" w:type="dxa"/>
            <w:vAlign w:val="center"/>
          </w:tcPr>
          <w:p w14:paraId="3301CB1C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410" w:type="dxa"/>
            <w:vAlign w:val="center"/>
          </w:tcPr>
          <w:p w14:paraId="66D9B0C9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82" w:type="dxa"/>
            <w:vAlign w:val="center"/>
          </w:tcPr>
          <w:p w14:paraId="485FF107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732" w:type="dxa"/>
            <w:vAlign w:val="center"/>
          </w:tcPr>
          <w:p w14:paraId="23AE6380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</w:tr>
      <w:tr w:rsidR="00EE7E66" w14:paraId="5D80861D" w14:textId="77777777" w:rsidTr="00EE7E66">
        <w:tc>
          <w:tcPr>
            <w:tcW w:w="1583" w:type="dxa"/>
            <w:vAlign w:val="center"/>
          </w:tcPr>
          <w:p w14:paraId="52CACDFF" w14:textId="77777777" w:rsidR="00EE7E66" w:rsidRDefault="00EE7E6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821" w:type="dxa"/>
            <w:vAlign w:val="center"/>
          </w:tcPr>
          <w:p w14:paraId="494DA19A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410" w:type="dxa"/>
            <w:vAlign w:val="center"/>
          </w:tcPr>
          <w:p w14:paraId="423D7559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82" w:type="dxa"/>
            <w:vAlign w:val="center"/>
          </w:tcPr>
          <w:p w14:paraId="4ACBC075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732" w:type="dxa"/>
            <w:vAlign w:val="center"/>
          </w:tcPr>
          <w:p w14:paraId="05A31C47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</w:tr>
      <w:tr w:rsidR="00EE7E66" w14:paraId="2BF84FBA" w14:textId="77777777" w:rsidTr="00EE7E66">
        <w:tc>
          <w:tcPr>
            <w:tcW w:w="1583" w:type="dxa"/>
            <w:vAlign w:val="center"/>
          </w:tcPr>
          <w:p w14:paraId="26A5FAD3" w14:textId="77777777" w:rsidR="00EE7E66" w:rsidRDefault="00EE7E6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821" w:type="dxa"/>
            <w:vAlign w:val="center"/>
          </w:tcPr>
          <w:p w14:paraId="489446E5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410" w:type="dxa"/>
            <w:vAlign w:val="center"/>
          </w:tcPr>
          <w:p w14:paraId="7B709BA6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82" w:type="dxa"/>
            <w:vAlign w:val="center"/>
          </w:tcPr>
          <w:p w14:paraId="2A10350E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732" w:type="dxa"/>
            <w:vAlign w:val="center"/>
          </w:tcPr>
          <w:p w14:paraId="4AD01667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</w:tr>
      <w:tr w:rsidR="00EE7E66" w14:paraId="2908CF4B" w14:textId="77777777" w:rsidTr="00EE7E66">
        <w:tc>
          <w:tcPr>
            <w:tcW w:w="1583" w:type="dxa"/>
            <w:vAlign w:val="center"/>
          </w:tcPr>
          <w:p w14:paraId="70175208" w14:textId="77777777" w:rsidR="00EE7E66" w:rsidRDefault="00EE7E6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821" w:type="dxa"/>
            <w:vAlign w:val="center"/>
          </w:tcPr>
          <w:p w14:paraId="49B2F757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410" w:type="dxa"/>
            <w:vAlign w:val="center"/>
          </w:tcPr>
          <w:p w14:paraId="71C796F3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82" w:type="dxa"/>
            <w:vAlign w:val="center"/>
          </w:tcPr>
          <w:p w14:paraId="10F6DA06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732" w:type="dxa"/>
            <w:vAlign w:val="center"/>
          </w:tcPr>
          <w:p w14:paraId="6916C177" w14:textId="77777777" w:rsidR="00EE7E66" w:rsidRDefault="00EE7E66" w:rsidP="0032637C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52053AA6" w14:textId="77777777" w:rsidR="003269F7" w:rsidRDefault="003269F7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1677"/>
        <w:gridCol w:w="2737"/>
      </w:tblGrid>
      <w:tr w:rsidR="00EE7E66" w:rsidRPr="0032637C" w14:paraId="1B6EC0AC" w14:textId="77777777" w:rsidTr="00A82F7E">
        <w:trPr>
          <w:tblHeader/>
        </w:trPr>
        <w:tc>
          <w:tcPr>
            <w:tcW w:w="8828" w:type="dxa"/>
            <w:gridSpan w:val="4"/>
            <w:shd w:val="clear" w:color="auto" w:fill="002060"/>
            <w:vAlign w:val="center"/>
          </w:tcPr>
          <w:p w14:paraId="2DA7DA4E" w14:textId="3B90817B" w:rsidR="00EE7E66" w:rsidRPr="003C7759" w:rsidRDefault="00EE7E66" w:rsidP="00EE7E66">
            <w:pPr>
              <w:jc w:val="both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2.3. Identidad de personas clave (Directivos, órgano de gobierno, Función de cumplimiento)</w:t>
            </w:r>
          </w:p>
        </w:tc>
      </w:tr>
      <w:tr w:rsidR="00EE7E66" w:rsidRPr="0032637C" w14:paraId="64115D59" w14:textId="77777777" w:rsidTr="00A82F7E">
        <w:trPr>
          <w:tblHeader/>
        </w:trPr>
        <w:tc>
          <w:tcPr>
            <w:tcW w:w="2207" w:type="dxa"/>
            <w:shd w:val="clear" w:color="auto" w:fill="002060"/>
            <w:vAlign w:val="center"/>
          </w:tcPr>
          <w:p w14:paraId="02E25444" w14:textId="77777777" w:rsidR="00EE7E66" w:rsidRPr="003C7759" w:rsidRDefault="00EE7E66" w:rsidP="00757906">
            <w:pPr>
              <w:jc w:val="center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Nombres y apellidos</w:t>
            </w:r>
          </w:p>
        </w:tc>
        <w:tc>
          <w:tcPr>
            <w:tcW w:w="2207" w:type="dxa"/>
            <w:shd w:val="clear" w:color="auto" w:fill="002060"/>
            <w:vAlign w:val="center"/>
          </w:tcPr>
          <w:p w14:paraId="3FC756A5" w14:textId="77777777" w:rsidR="00EE7E66" w:rsidRPr="003C7759" w:rsidRDefault="00EE7E66" w:rsidP="00757906">
            <w:pPr>
              <w:jc w:val="center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No. Documento de identidad</w:t>
            </w:r>
          </w:p>
        </w:tc>
        <w:tc>
          <w:tcPr>
            <w:tcW w:w="1677" w:type="dxa"/>
            <w:shd w:val="clear" w:color="auto" w:fill="002060"/>
            <w:vAlign w:val="center"/>
          </w:tcPr>
          <w:p w14:paraId="5D53DCA5" w14:textId="77777777" w:rsidR="00EE7E66" w:rsidRPr="003C7759" w:rsidRDefault="00EE7E66" w:rsidP="00757906">
            <w:pPr>
              <w:jc w:val="center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Nacionalidad</w:t>
            </w:r>
          </w:p>
        </w:tc>
        <w:tc>
          <w:tcPr>
            <w:tcW w:w="2737" w:type="dxa"/>
            <w:shd w:val="clear" w:color="auto" w:fill="002060"/>
            <w:vAlign w:val="center"/>
          </w:tcPr>
          <w:p w14:paraId="75449B93" w14:textId="77777777" w:rsidR="00EE7E66" w:rsidRPr="003C7759" w:rsidRDefault="00EE7E66" w:rsidP="00757906">
            <w:pPr>
              <w:jc w:val="center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Cargo/función</w:t>
            </w:r>
          </w:p>
        </w:tc>
      </w:tr>
      <w:tr w:rsidR="00EE7E66" w14:paraId="6FF15372" w14:textId="77777777" w:rsidTr="00757906">
        <w:tc>
          <w:tcPr>
            <w:tcW w:w="2207" w:type="dxa"/>
            <w:vAlign w:val="center"/>
          </w:tcPr>
          <w:p w14:paraId="0936FE6B" w14:textId="77777777" w:rsidR="00EE7E66" w:rsidRDefault="00EE7E6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207" w:type="dxa"/>
            <w:vAlign w:val="center"/>
          </w:tcPr>
          <w:p w14:paraId="1DCB159B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677" w:type="dxa"/>
            <w:vAlign w:val="center"/>
          </w:tcPr>
          <w:p w14:paraId="1308A0C5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37" w:type="dxa"/>
            <w:vAlign w:val="center"/>
          </w:tcPr>
          <w:p w14:paraId="4D0C67A7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</w:tr>
      <w:tr w:rsidR="00EE7E66" w14:paraId="01E60871" w14:textId="77777777" w:rsidTr="00757906">
        <w:tc>
          <w:tcPr>
            <w:tcW w:w="2207" w:type="dxa"/>
            <w:vAlign w:val="center"/>
          </w:tcPr>
          <w:p w14:paraId="181B3E31" w14:textId="77777777" w:rsidR="00EE7E66" w:rsidRDefault="00EE7E6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207" w:type="dxa"/>
            <w:vAlign w:val="center"/>
          </w:tcPr>
          <w:p w14:paraId="682DA85A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677" w:type="dxa"/>
            <w:vAlign w:val="center"/>
          </w:tcPr>
          <w:p w14:paraId="3AA07AA2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37" w:type="dxa"/>
            <w:vAlign w:val="center"/>
          </w:tcPr>
          <w:p w14:paraId="398D6EF2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</w:tr>
      <w:tr w:rsidR="00EE7E66" w14:paraId="7C71EA21" w14:textId="77777777" w:rsidTr="00757906">
        <w:tc>
          <w:tcPr>
            <w:tcW w:w="2207" w:type="dxa"/>
            <w:vAlign w:val="center"/>
          </w:tcPr>
          <w:p w14:paraId="70DE9850" w14:textId="77777777" w:rsidR="00EE7E66" w:rsidRDefault="00EE7E6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207" w:type="dxa"/>
            <w:vAlign w:val="center"/>
          </w:tcPr>
          <w:p w14:paraId="268616EC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677" w:type="dxa"/>
            <w:vAlign w:val="center"/>
          </w:tcPr>
          <w:p w14:paraId="012A2ED6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37" w:type="dxa"/>
            <w:vAlign w:val="center"/>
          </w:tcPr>
          <w:p w14:paraId="4A5365B7" w14:textId="77777777" w:rsidR="00EE7E66" w:rsidRDefault="00EE7E66" w:rsidP="00757906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392FF8B0" w14:textId="77777777" w:rsidR="003269F7" w:rsidRDefault="003269F7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1677"/>
        <w:gridCol w:w="2737"/>
      </w:tblGrid>
      <w:tr w:rsidR="002E512D" w:rsidRPr="0032637C" w14:paraId="21D625A9" w14:textId="77777777" w:rsidTr="00A82F7E">
        <w:trPr>
          <w:tblHeader/>
        </w:trPr>
        <w:tc>
          <w:tcPr>
            <w:tcW w:w="8828" w:type="dxa"/>
            <w:gridSpan w:val="4"/>
            <w:shd w:val="clear" w:color="auto" w:fill="002060"/>
            <w:vAlign w:val="center"/>
          </w:tcPr>
          <w:p w14:paraId="006445CB" w14:textId="6332EF3E" w:rsidR="002E512D" w:rsidRPr="003C7759" w:rsidRDefault="002E512D" w:rsidP="002E512D">
            <w:pPr>
              <w:jc w:val="both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2.4. Sanciones o condenas de personas de la Organización por delitos relacionados en los últimos tres años, reportados al equipo auditor</w:t>
            </w:r>
          </w:p>
        </w:tc>
      </w:tr>
      <w:tr w:rsidR="002E512D" w:rsidRPr="0032637C" w14:paraId="54B7C30C" w14:textId="77777777" w:rsidTr="00A82F7E">
        <w:trPr>
          <w:tblHeader/>
        </w:trPr>
        <w:tc>
          <w:tcPr>
            <w:tcW w:w="2207" w:type="dxa"/>
            <w:shd w:val="clear" w:color="auto" w:fill="002060"/>
            <w:vAlign w:val="center"/>
          </w:tcPr>
          <w:p w14:paraId="2F6F7E9E" w14:textId="77777777" w:rsidR="002E512D" w:rsidRPr="003C7759" w:rsidRDefault="002E512D" w:rsidP="00757906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3C7759">
              <w:rPr>
                <w:rFonts w:ascii="Franklin Gothic Demi Cond" w:hAnsi="Franklin Gothic Demi Cond"/>
                <w:sz w:val="20"/>
              </w:rPr>
              <w:t>Entidad u organización que sanciona o condena</w:t>
            </w:r>
          </w:p>
        </w:tc>
        <w:tc>
          <w:tcPr>
            <w:tcW w:w="2207" w:type="dxa"/>
            <w:shd w:val="clear" w:color="auto" w:fill="002060"/>
            <w:vAlign w:val="center"/>
          </w:tcPr>
          <w:p w14:paraId="63593A6E" w14:textId="77777777" w:rsidR="002E512D" w:rsidRPr="003C7759" w:rsidRDefault="002E512D" w:rsidP="00757906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3C7759">
              <w:rPr>
                <w:rFonts w:ascii="Franklin Gothic Demi Cond" w:hAnsi="Franklin Gothic Demi Cond"/>
                <w:sz w:val="20"/>
              </w:rPr>
              <w:t>Nacionalidad de la Entidad</w:t>
            </w:r>
          </w:p>
        </w:tc>
        <w:tc>
          <w:tcPr>
            <w:tcW w:w="1677" w:type="dxa"/>
            <w:shd w:val="clear" w:color="auto" w:fill="002060"/>
            <w:vAlign w:val="center"/>
          </w:tcPr>
          <w:p w14:paraId="71236F4A" w14:textId="77777777" w:rsidR="002E512D" w:rsidRPr="003C7759" w:rsidRDefault="002E512D" w:rsidP="00757906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3C7759">
              <w:rPr>
                <w:rFonts w:ascii="Franklin Gothic Demi Cond" w:hAnsi="Franklin Gothic Demi Cond"/>
                <w:sz w:val="20"/>
              </w:rPr>
              <w:t>Tipo de sanción o condena</w:t>
            </w:r>
          </w:p>
        </w:tc>
        <w:tc>
          <w:tcPr>
            <w:tcW w:w="2737" w:type="dxa"/>
            <w:shd w:val="clear" w:color="auto" w:fill="002060"/>
            <w:vAlign w:val="center"/>
          </w:tcPr>
          <w:p w14:paraId="77716835" w14:textId="77777777" w:rsidR="002E512D" w:rsidRPr="003C7759" w:rsidRDefault="002E512D" w:rsidP="00757906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3C7759">
              <w:rPr>
                <w:rFonts w:ascii="Franklin Gothic Demi Cond" w:hAnsi="Franklin Gothic Demi Cond"/>
                <w:sz w:val="20"/>
              </w:rPr>
              <w:t>Personas de la organización vinculadas</w:t>
            </w:r>
          </w:p>
        </w:tc>
      </w:tr>
      <w:tr w:rsidR="002E512D" w14:paraId="33ECDDB7" w14:textId="77777777" w:rsidTr="00757906">
        <w:tc>
          <w:tcPr>
            <w:tcW w:w="2207" w:type="dxa"/>
            <w:vAlign w:val="center"/>
          </w:tcPr>
          <w:p w14:paraId="28C27EB3" w14:textId="77777777" w:rsidR="002E512D" w:rsidRDefault="002E512D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207" w:type="dxa"/>
            <w:vAlign w:val="center"/>
          </w:tcPr>
          <w:p w14:paraId="48835C9D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677" w:type="dxa"/>
            <w:vAlign w:val="center"/>
          </w:tcPr>
          <w:p w14:paraId="7284C6BA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37" w:type="dxa"/>
            <w:vAlign w:val="center"/>
          </w:tcPr>
          <w:p w14:paraId="6AC8C9A6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</w:tr>
      <w:tr w:rsidR="002E512D" w14:paraId="05AC6F54" w14:textId="77777777" w:rsidTr="00757906">
        <w:tc>
          <w:tcPr>
            <w:tcW w:w="2207" w:type="dxa"/>
            <w:vAlign w:val="center"/>
          </w:tcPr>
          <w:p w14:paraId="21028B6D" w14:textId="77777777" w:rsidR="002E512D" w:rsidRDefault="002E512D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207" w:type="dxa"/>
            <w:vAlign w:val="center"/>
          </w:tcPr>
          <w:p w14:paraId="79AB952F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677" w:type="dxa"/>
            <w:vAlign w:val="center"/>
          </w:tcPr>
          <w:p w14:paraId="46871BF1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37" w:type="dxa"/>
            <w:vAlign w:val="center"/>
          </w:tcPr>
          <w:p w14:paraId="4847CDBC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</w:tr>
      <w:tr w:rsidR="002E512D" w14:paraId="6BEC3725" w14:textId="77777777" w:rsidTr="00757906">
        <w:tc>
          <w:tcPr>
            <w:tcW w:w="2207" w:type="dxa"/>
            <w:vAlign w:val="center"/>
          </w:tcPr>
          <w:p w14:paraId="4337AEAD" w14:textId="77777777" w:rsidR="002E512D" w:rsidRDefault="002E512D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207" w:type="dxa"/>
            <w:vAlign w:val="center"/>
          </w:tcPr>
          <w:p w14:paraId="4A34EF6D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677" w:type="dxa"/>
            <w:vAlign w:val="center"/>
          </w:tcPr>
          <w:p w14:paraId="6BD1F47F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37" w:type="dxa"/>
            <w:vAlign w:val="center"/>
          </w:tcPr>
          <w:p w14:paraId="709DAC69" w14:textId="77777777" w:rsidR="002E512D" w:rsidRDefault="002E512D" w:rsidP="00757906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600C8225" w14:textId="77777777" w:rsidR="00643E89" w:rsidRDefault="00643E89" w:rsidP="00115AE9">
      <w:pPr>
        <w:jc w:val="both"/>
        <w:rPr>
          <w:rFonts w:ascii="Century Gothic" w:hAnsi="Century Gothic"/>
        </w:rPr>
      </w:pPr>
    </w:p>
    <w:p w14:paraId="5AE9C172" w14:textId="77777777" w:rsidR="00643E89" w:rsidRDefault="00643E89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5005"/>
      </w:tblGrid>
      <w:tr w:rsidR="00643E89" w:rsidRPr="00CB0404" w14:paraId="5DFF628C" w14:textId="77777777" w:rsidTr="00695E36">
        <w:trPr>
          <w:tblHeader/>
        </w:trPr>
        <w:tc>
          <w:tcPr>
            <w:tcW w:w="8828" w:type="dxa"/>
            <w:gridSpan w:val="2"/>
            <w:shd w:val="clear" w:color="auto" w:fill="17365D" w:themeFill="text2" w:themeFillShade="BF"/>
            <w:vAlign w:val="center"/>
          </w:tcPr>
          <w:p w14:paraId="54AF23DB" w14:textId="77777777" w:rsidR="00643E89" w:rsidRPr="003C7759" w:rsidRDefault="003269F7" w:rsidP="00643E89">
            <w:pPr>
              <w:jc w:val="both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3</w:t>
            </w:r>
            <w:r w:rsidR="00643E89" w:rsidRPr="003C7759">
              <w:rPr>
                <w:rFonts w:ascii="Franklin Gothic Demi Cond" w:hAnsi="Franklin Gothic Demi Cond"/>
              </w:rPr>
              <w:t>.</w:t>
            </w:r>
            <w:r w:rsidR="00643E89" w:rsidRPr="003C7759">
              <w:rPr>
                <w:rFonts w:ascii="Franklin Gothic Demi Cond" w:hAnsi="Franklin Gothic Demi Cond"/>
              </w:rPr>
              <w:tab/>
              <w:t>RESULTADOS GENERALES DE LA ETAPA 1 DE LA AUDITORÍA</w:t>
            </w:r>
          </w:p>
        </w:tc>
      </w:tr>
      <w:tr w:rsidR="00643E89" w:rsidRPr="00695E36" w14:paraId="19B47800" w14:textId="77777777" w:rsidTr="00A82F7E">
        <w:trPr>
          <w:tblHeader/>
        </w:trPr>
        <w:tc>
          <w:tcPr>
            <w:tcW w:w="3823" w:type="dxa"/>
            <w:shd w:val="clear" w:color="auto" w:fill="002060"/>
            <w:vAlign w:val="center"/>
          </w:tcPr>
          <w:p w14:paraId="29747478" w14:textId="77777777" w:rsidR="00643E89" w:rsidRPr="003C7759" w:rsidRDefault="00B96E3A" w:rsidP="00695E36">
            <w:pPr>
              <w:jc w:val="center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 xml:space="preserve">3.1. </w:t>
            </w:r>
            <w:r w:rsidR="00695E36" w:rsidRPr="003C7759">
              <w:rPr>
                <w:rFonts w:ascii="Franklin Gothic Demi Cond" w:hAnsi="Franklin Gothic Demi Cond"/>
              </w:rPr>
              <w:t>Objetivo</w:t>
            </w:r>
            <w:r w:rsidRPr="003C7759">
              <w:rPr>
                <w:rFonts w:ascii="Franklin Gothic Demi Cond" w:hAnsi="Franklin Gothic Demi Cond"/>
              </w:rPr>
              <w:t>s</w:t>
            </w:r>
            <w:r w:rsidR="00695E36" w:rsidRPr="003C7759">
              <w:rPr>
                <w:rFonts w:ascii="Franklin Gothic Demi Cond" w:hAnsi="Franklin Gothic Demi Cond"/>
              </w:rPr>
              <w:t xml:space="preserve"> de la etapa 1</w:t>
            </w:r>
          </w:p>
        </w:tc>
        <w:tc>
          <w:tcPr>
            <w:tcW w:w="5005" w:type="dxa"/>
            <w:shd w:val="clear" w:color="auto" w:fill="002060"/>
            <w:vAlign w:val="center"/>
          </w:tcPr>
          <w:p w14:paraId="73A4F0BD" w14:textId="77777777" w:rsidR="00643E89" w:rsidRPr="003C7759" w:rsidRDefault="00695E36" w:rsidP="00695E36">
            <w:pPr>
              <w:jc w:val="center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Resultado</w:t>
            </w:r>
            <w:r w:rsidR="00B96E3A" w:rsidRPr="003C7759">
              <w:rPr>
                <w:rFonts w:ascii="Franklin Gothic Demi Cond" w:hAnsi="Franklin Gothic Demi Cond"/>
              </w:rPr>
              <w:t xml:space="preserve"> evidenciado en la Etapa 1</w:t>
            </w:r>
          </w:p>
        </w:tc>
      </w:tr>
      <w:tr w:rsidR="00695E36" w:rsidRPr="00CB0404" w14:paraId="136AD84D" w14:textId="77777777" w:rsidTr="00757906">
        <w:tc>
          <w:tcPr>
            <w:tcW w:w="3823" w:type="dxa"/>
            <w:vAlign w:val="center"/>
          </w:tcPr>
          <w:p w14:paraId="3B6C5CDC" w14:textId="77777777" w:rsidR="00695E36" w:rsidRPr="00695E36" w:rsidRDefault="00E06B4C" w:rsidP="00F71FCE">
            <w:pPr>
              <w:spacing w:line="276" w:lineRule="auto"/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06B4C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Determinar la conformidad de partes del sistema de gestión del cliente con los criterios de auditoría</w:t>
            </w:r>
            <w:r w:rsidR="00695E36" w:rsidRPr="00695E36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005" w:type="dxa"/>
            <w:vAlign w:val="center"/>
          </w:tcPr>
          <w:p w14:paraId="47333AFD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4BA40F3E" w14:textId="77777777" w:rsidTr="00757906">
        <w:tc>
          <w:tcPr>
            <w:tcW w:w="3823" w:type="dxa"/>
            <w:vAlign w:val="center"/>
          </w:tcPr>
          <w:p w14:paraId="04F8B407" w14:textId="77777777" w:rsidR="00695E36" w:rsidRPr="00695E36" w:rsidRDefault="00695E36" w:rsidP="00F71FCE">
            <w:pPr>
              <w:spacing w:line="276" w:lineRule="auto"/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5E36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Evaluar la capacidad del sistema de gestión para asegurar que la organización del cliente cumple con los requisitos legales, reglamentarios y contractuales aplicables.</w:t>
            </w:r>
          </w:p>
        </w:tc>
        <w:tc>
          <w:tcPr>
            <w:tcW w:w="5005" w:type="dxa"/>
            <w:vAlign w:val="center"/>
          </w:tcPr>
          <w:p w14:paraId="541F30E8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446F6D3F" w14:textId="77777777" w:rsidTr="00757906">
        <w:tc>
          <w:tcPr>
            <w:tcW w:w="3823" w:type="dxa"/>
            <w:vAlign w:val="center"/>
          </w:tcPr>
          <w:p w14:paraId="6FE9AAFE" w14:textId="77777777" w:rsidR="00695E36" w:rsidRPr="00695E36" w:rsidRDefault="00695E36" w:rsidP="00167725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5E36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 xml:space="preserve">Evaluar la eficacia del sistema de gestión para asegurar que la organización del cliente está </w:t>
            </w:r>
            <w:r w:rsidRPr="00695E36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lastRenderedPageBreak/>
              <w:t>cumpliendo continuamente sus objetivos especificados.</w:t>
            </w:r>
          </w:p>
        </w:tc>
        <w:tc>
          <w:tcPr>
            <w:tcW w:w="5005" w:type="dxa"/>
            <w:vAlign w:val="center"/>
          </w:tcPr>
          <w:p w14:paraId="7251BA92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08EA457D" w14:textId="77777777" w:rsidTr="00757906">
        <w:tc>
          <w:tcPr>
            <w:tcW w:w="3823" w:type="dxa"/>
            <w:vAlign w:val="center"/>
          </w:tcPr>
          <w:p w14:paraId="01BEED9F" w14:textId="77777777" w:rsidR="00695E36" w:rsidRPr="00695E36" w:rsidRDefault="00695E36" w:rsidP="00167725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5E36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La identificación de áreas de mejora potencial del sistema de gestión.</w:t>
            </w:r>
          </w:p>
        </w:tc>
        <w:tc>
          <w:tcPr>
            <w:tcW w:w="5005" w:type="dxa"/>
            <w:vAlign w:val="center"/>
          </w:tcPr>
          <w:p w14:paraId="14AE972D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3FE8DC49" w14:textId="77777777" w:rsidTr="00757906">
        <w:tc>
          <w:tcPr>
            <w:tcW w:w="3823" w:type="dxa"/>
            <w:vAlign w:val="center"/>
          </w:tcPr>
          <w:p w14:paraId="1E787001" w14:textId="77777777" w:rsidR="00695E36" w:rsidRPr="00695E36" w:rsidRDefault="00695E36" w:rsidP="00167725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5E36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Evaluar la información documentada del sistema de gestión de la organización.</w:t>
            </w:r>
          </w:p>
        </w:tc>
        <w:tc>
          <w:tcPr>
            <w:tcW w:w="5005" w:type="dxa"/>
            <w:vAlign w:val="center"/>
          </w:tcPr>
          <w:p w14:paraId="0D6D948F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2B6FA5FE" w14:textId="77777777" w:rsidTr="00757906">
        <w:tc>
          <w:tcPr>
            <w:tcW w:w="3823" w:type="dxa"/>
            <w:vAlign w:val="center"/>
          </w:tcPr>
          <w:p w14:paraId="6357A80C" w14:textId="77777777" w:rsidR="00695E36" w:rsidRPr="00695E36" w:rsidRDefault="00695E36" w:rsidP="00167725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5E36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 xml:space="preserve">Evaluar las condiciones específicas del lugar del cliente y determinar la preparación para la etapa 2 de la auditoría. </w:t>
            </w:r>
          </w:p>
        </w:tc>
        <w:tc>
          <w:tcPr>
            <w:tcW w:w="5005" w:type="dxa"/>
            <w:vAlign w:val="center"/>
          </w:tcPr>
          <w:p w14:paraId="34D6B1CC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09B76D0D" w14:textId="77777777" w:rsidTr="00757906">
        <w:tc>
          <w:tcPr>
            <w:tcW w:w="3823" w:type="dxa"/>
            <w:vAlign w:val="center"/>
          </w:tcPr>
          <w:p w14:paraId="753FD4AA" w14:textId="77777777" w:rsidR="00695E36" w:rsidRPr="009E5815" w:rsidRDefault="00695E36" w:rsidP="00167725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9E5815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Evaluar el estado del cliente y el grado de comprensión respecto a los requisitos de la norma, en particular con respecto a la identificación de aspectos clave del desempeño o aspectos significativos, procesos, objetivos y funcionamiento del sistema de gestión.</w:t>
            </w:r>
          </w:p>
        </w:tc>
        <w:tc>
          <w:tcPr>
            <w:tcW w:w="5005" w:type="dxa"/>
            <w:vAlign w:val="center"/>
          </w:tcPr>
          <w:p w14:paraId="2CCE8455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46BEA0E6" w14:textId="77777777" w:rsidTr="00757906">
        <w:tc>
          <w:tcPr>
            <w:tcW w:w="3823" w:type="dxa"/>
            <w:vAlign w:val="center"/>
          </w:tcPr>
          <w:p w14:paraId="5CDF39BA" w14:textId="77777777" w:rsidR="00695E36" w:rsidRPr="009E5815" w:rsidRDefault="00695E36" w:rsidP="00A82F7E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9E5815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Recopilar la información necesaria sobre el alcance del Sistema de Gestión, incluyendo los sitios del cliente, procesos y equipos utilizados, los niveles de control establecidos, los requisitos legales y reglamentarios aplicables.</w:t>
            </w:r>
          </w:p>
        </w:tc>
        <w:tc>
          <w:tcPr>
            <w:tcW w:w="5005" w:type="dxa"/>
            <w:vAlign w:val="center"/>
          </w:tcPr>
          <w:p w14:paraId="7AB682A3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0CF3D70E" w14:textId="77777777" w:rsidTr="00757906">
        <w:tc>
          <w:tcPr>
            <w:tcW w:w="3823" w:type="dxa"/>
            <w:vAlign w:val="center"/>
          </w:tcPr>
          <w:p w14:paraId="1A2F70CC" w14:textId="77777777" w:rsidR="00695E36" w:rsidRPr="009E5815" w:rsidRDefault="00695E36" w:rsidP="00A82F7E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9E5815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Revisar la asignación de recursos para la etapa 2 de auditoría y ponerse de acuerdo con el cliente sobre los detalles de la auditoría de la etapa 2.</w:t>
            </w:r>
          </w:p>
        </w:tc>
        <w:tc>
          <w:tcPr>
            <w:tcW w:w="5005" w:type="dxa"/>
            <w:vAlign w:val="center"/>
          </w:tcPr>
          <w:p w14:paraId="29070266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67020442" w14:textId="77777777" w:rsidTr="00757906">
        <w:tc>
          <w:tcPr>
            <w:tcW w:w="3823" w:type="dxa"/>
            <w:vAlign w:val="center"/>
          </w:tcPr>
          <w:p w14:paraId="018DD8F4" w14:textId="77777777" w:rsidR="00695E36" w:rsidRPr="009E5815" w:rsidRDefault="00695E36" w:rsidP="00A82F7E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9E5815">
              <w:rPr>
                <w:rFonts w:ascii="Century Gothic" w:eastAsia="Symbol" w:hAnsi="Century Gothic" w:cs="Symbol"/>
                <w:color w:val="000000"/>
                <w:sz w:val="20"/>
                <w:szCs w:val="20"/>
              </w:rPr>
              <w:t>Obtener un enfoque para la planificación de la etapa 2 de la auditoría mediante la obtención de un conocimiento suficiente del sistema de gestión del cliente y las operaciones del sitio en el contexto de posibles aspectos significativos</w:t>
            </w:r>
          </w:p>
        </w:tc>
        <w:tc>
          <w:tcPr>
            <w:tcW w:w="5005" w:type="dxa"/>
            <w:vAlign w:val="center"/>
          </w:tcPr>
          <w:p w14:paraId="39C8CA34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695E36" w:rsidRPr="00CB0404" w14:paraId="39D967D5" w14:textId="77777777" w:rsidTr="00757906">
        <w:tc>
          <w:tcPr>
            <w:tcW w:w="3823" w:type="dxa"/>
            <w:vAlign w:val="center"/>
          </w:tcPr>
          <w:p w14:paraId="536A3556" w14:textId="77777777" w:rsidR="00695E36" w:rsidRPr="009E5815" w:rsidRDefault="00E12A95" w:rsidP="00A82F7E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9E5815">
              <w:rPr>
                <w:rFonts w:ascii="Century Gothic" w:hAnsi="Century Gothic"/>
                <w:sz w:val="20"/>
                <w:szCs w:val="20"/>
              </w:rPr>
              <w:t>Evaluar si las auditorías internas y la revisión por la dirección se planifican y realizan, y si el nivel de implementación del sistema de gestión confirma que el cliente esté listo para la auditoría de la etapa 2.</w:t>
            </w:r>
          </w:p>
        </w:tc>
        <w:tc>
          <w:tcPr>
            <w:tcW w:w="5005" w:type="dxa"/>
            <w:vAlign w:val="center"/>
          </w:tcPr>
          <w:p w14:paraId="2C8D0A85" w14:textId="77777777" w:rsidR="00695E36" w:rsidRDefault="00695E36" w:rsidP="00695E36">
            <w:pPr>
              <w:jc w:val="both"/>
              <w:rPr>
                <w:rFonts w:ascii="Century Gothic" w:hAnsi="Century Gothic"/>
              </w:rPr>
            </w:pPr>
          </w:p>
        </w:tc>
      </w:tr>
      <w:tr w:rsidR="00441401" w:rsidRPr="00441401" w14:paraId="200FFCEB" w14:textId="77777777" w:rsidTr="00441401">
        <w:tc>
          <w:tcPr>
            <w:tcW w:w="8828" w:type="dxa"/>
            <w:gridSpan w:val="2"/>
            <w:shd w:val="clear" w:color="auto" w:fill="17365D" w:themeFill="text2" w:themeFillShade="BF"/>
          </w:tcPr>
          <w:p w14:paraId="4B15D818" w14:textId="36DFD2BB" w:rsidR="00441401" w:rsidRPr="003C7759" w:rsidRDefault="00441401" w:rsidP="00115AE9">
            <w:pPr>
              <w:jc w:val="both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lastRenderedPageBreak/>
              <w:t>3.2. Riesgos que requieren debida diligencia</w:t>
            </w:r>
            <w:r w:rsidR="00F737FE" w:rsidRPr="003C7759">
              <w:rPr>
                <w:rFonts w:ascii="Franklin Gothic Demi Cond" w:hAnsi="Franklin Gothic Demi Cond"/>
              </w:rPr>
              <w:t xml:space="preserve"> según la información observada</w:t>
            </w:r>
          </w:p>
        </w:tc>
      </w:tr>
      <w:tr w:rsidR="00441401" w14:paraId="1793A15E" w14:textId="77777777" w:rsidTr="00441401">
        <w:tc>
          <w:tcPr>
            <w:tcW w:w="8828" w:type="dxa"/>
            <w:gridSpan w:val="2"/>
          </w:tcPr>
          <w:p w14:paraId="206681F0" w14:textId="77777777" w:rsidR="00441401" w:rsidRDefault="00441401" w:rsidP="00115AE9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0E0073DA" w14:textId="77777777" w:rsidR="009E5815" w:rsidRDefault="009E5815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F17E6" w:rsidRPr="00441401" w14:paraId="571C060D" w14:textId="77777777" w:rsidTr="00757906">
        <w:tc>
          <w:tcPr>
            <w:tcW w:w="8828" w:type="dxa"/>
            <w:shd w:val="clear" w:color="auto" w:fill="17365D" w:themeFill="text2" w:themeFillShade="BF"/>
          </w:tcPr>
          <w:p w14:paraId="42692778" w14:textId="42760F6B" w:rsidR="007F17E6" w:rsidRPr="003C7759" w:rsidRDefault="007F17E6" w:rsidP="007F17E6">
            <w:pPr>
              <w:jc w:val="both"/>
              <w:rPr>
                <w:rFonts w:ascii="Franklin Gothic Demi Cond" w:hAnsi="Franklin Gothic Demi Cond"/>
              </w:rPr>
            </w:pPr>
            <w:r w:rsidRPr="003C7759">
              <w:rPr>
                <w:rFonts w:ascii="Franklin Gothic Demi Cond" w:hAnsi="Franklin Gothic Demi Cond"/>
              </w:rPr>
              <w:t>3.3. Principales controles (financieros y no financieros) establecidos por la organización</w:t>
            </w:r>
          </w:p>
        </w:tc>
      </w:tr>
      <w:tr w:rsidR="007F17E6" w14:paraId="3394DCD4" w14:textId="77777777" w:rsidTr="00757906">
        <w:tc>
          <w:tcPr>
            <w:tcW w:w="8828" w:type="dxa"/>
          </w:tcPr>
          <w:p w14:paraId="69210A4B" w14:textId="77777777" w:rsidR="007F17E6" w:rsidRDefault="007F17E6" w:rsidP="00757906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70E874F9" w14:textId="77777777" w:rsidR="00441401" w:rsidRDefault="00441401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632D7" w:rsidRPr="002632D7" w14:paraId="70A0C34D" w14:textId="77777777" w:rsidTr="00BF18A1">
        <w:tc>
          <w:tcPr>
            <w:tcW w:w="8828" w:type="dxa"/>
            <w:shd w:val="clear" w:color="auto" w:fill="17365D" w:themeFill="text2" w:themeFillShade="BF"/>
          </w:tcPr>
          <w:p w14:paraId="054985DB" w14:textId="44D29DE0" w:rsidR="002632D7" w:rsidRPr="002632D7" w:rsidRDefault="002632D7" w:rsidP="00BF18A1">
            <w:pPr>
              <w:jc w:val="both"/>
              <w:rPr>
                <w:rFonts w:ascii="Franklin Gothic Demi Cond" w:hAnsi="Franklin Gothic Demi Cond"/>
                <w:sz w:val="20"/>
                <w:szCs w:val="20"/>
              </w:rPr>
            </w:pPr>
            <w:r w:rsidRPr="002632D7">
              <w:rPr>
                <w:rFonts w:ascii="Franklin Gothic Demi Cond" w:hAnsi="Franklin Gothic Demi Cond"/>
                <w:sz w:val="20"/>
                <w:szCs w:val="20"/>
              </w:rPr>
              <w:t>3.4. Medios de auditoría remota empleados y problemas que se presentaron al respecto durante la Etapa 1</w:t>
            </w:r>
          </w:p>
        </w:tc>
      </w:tr>
      <w:tr w:rsidR="002632D7" w14:paraId="2F14D647" w14:textId="77777777" w:rsidTr="00BF18A1">
        <w:tc>
          <w:tcPr>
            <w:tcW w:w="8828" w:type="dxa"/>
          </w:tcPr>
          <w:p w14:paraId="62714945" w14:textId="77777777" w:rsidR="002632D7" w:rsidRDefault="002632D7" w:rsidP="00BF18A1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5618823F" w14:textId="77777777" w:rsidR="002632D7" w:rsidRDefault="002632D7" w:rsidP="00115AE9">
      <w:pPr>
        <w:jc w:val="both"/>
        <w:rPr>
          <w:rFonts w:ascii="Century Gothic" w:hAnsi="Century Gothic"/>
        </w:rPr>
      </w:pPr>
    </w:p>
    <w:p w14:paraId="430179E6" w14:textId="77777777" w:rsidR="00695E36" w:rsidRPr="009E5815" w:rsidRDefault="003269F7" w:rsidP="00115AE9">
      <w:pPr>
        <w:jc w:val="both"/>
        <w:rPr>
          <w:rFonts w:ascii="Franklin Gothic Demi Cond" w:hAnsi="Franklin Gothic Demi Cond"/>
        </w:rPr>
      </w:pPr>
      <w:r w:rsidRPr="009E5815">
        <w:rPr>
          <w:rFonts w:ascii="Franklin Gothic Demi Cond" w:hAnsi="Franklin Gothic Demi Cond"/>
        </w:rPr>
        <w:t>4</w:t>
      </w:r>
      <w:r w:rsidR="004B7C1A" w:rsidRPr="009E5815">
        <w:rPr>
          <w:rFonts w:ascii="Franklin Gothic Demi Cond" w:hAnsi="Franklin Gothic Demi Cond"/>
        </w:rPr>
        <w:t>. ESTADO DE PREPARACIÓN PARA LA ETAPA 2</w:t>
      </w:r>
    </w:p>
    <w:p w14:paraId="7C02F486" w14:textId="77777777" w:rsidR="004B7C1A" w:rsidRDefault="004B7C1A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95E36" w:rsidRPr="00695E36" w14:paraId="74B80944" w14:textId="77777777" w:rsidTr="00A82F7E">
        <w:trPr>
          <w:tblHeader/>
        </w:trPr>
        <w:tc>
          <w:tcPr>
            <w:tcW w:w="8828" w:type="dxa"/>
            <w:shd w:val="clear" w:color="auto" w:fill="002060"/>
          </w:tcPr>
          <w:p w14:paraId="186BA57A" w14:textId="77777777" w:rsidR="00695E36" w:rsidRPr="009E5815" w:rsidRDefault="003269F7" w:rsidP="004B7C1A">
            <w:pPr>
              <w:jc w:val="both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4</w:t>
            </w:r>
            <w:r w:rsidR="00264B49" w:rsidRPr="009E5815">
              <w:rPr>
                <w:rFonts w:ascii="Franklin Gothic Demi Cond" w:hAnsi="Franklin Gothic Demi Cond"/>
              </w:rPr>
              <w:t xml:space="preserve">.1. </w:t>
            </w:r>
            <w:r w:rsidR="00695E36" w:rsidRPr="009E5815">
              <w:rPr>
                <w:rFonts w:ascii="Franklin Gothic Demi Cond" w:hAnsi="Franklin Gothic Demi Cond"/>
              </w:rPr>
              <w:t xml:space="preserve">Resumen de hallazgos </w:t>
            </w:r>
            <w:r w:rsidR="00F737FE" w:rsidRPr="009E5815">
              <w:rPr>
                <w:rFonts w:ascii="Franklin Gothic Demi Cond" w:hAnsi="Franklin Gothic Demi Cond"/>
              </w:rPr>
              <w:t xml:space="preserve">(de conformidad o no conformidad) </w:t>
            </w:r>
            <w:r w:rsidR="00695E36" w:rsidRPr="009E5815">
              <w:rPr>
                <w:rFonts w:ascii="Franklin Gothic Demi Cond" w:hAnsi="Franklin Gothic Demi Cond"/>
              </w:rPr>
              <w:t>que determinan el grado de preparación para la Etapa 2.</w:t>
            </w:r>
          </w:p>
        </w:tc>
      </w:tr>
      <w:tr w:rsidR="00695E36" w14:paraId="1CC943A6" w14:textId="77777777" w:rsidTr="00695E36">
        <w:tc>
          <w:tcPr>
            <w:tcW w:w="8828" w:type="dxa"/>
          </w:tcPr>
          <w:p w14:paraId="53486EA3" w14:textId="77777777" w:rsidR="00695E36" w:rsidRDefault="00695E36" w:rsidP="00115AE9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3D8F393F" w14:textId="77777777" w:rsidR="007F17E6" w:rsidRDefault="007F17E6" w:rsidP="00115AE9">
      <w:pPr>
        <w:jc w:val="both"/>
        <w:rPr>
          <w:rFonts w:ascii="Century Gothic" w:hAnsi="Century Gothic"/>
        </w:rPr>
      </w:pPr>
    </w:p>
    <w:p w14:paraId="3A93EECB" w14:textId="77777777" w:rsidR="007F17E6" w:rsidRPr="009E5815" w:rsidRDefault="007F17E6" w:rsidP="00115AE9">
      <w:pPr>
        <w:jc w:val="both"/>
        <w:rPr>
          <w:rFonts w:ascii="Franklin Gothic Demi Cond" w:hAnsi="Franklin Gothic Demi Cond"/>
        </w:rPr>
      </w:pPr>
      <w:r w:rsidRPr="009E5815">
        <w:rPr>
          <w:rFonts w:ascii="Franklin Gothic Demi Cond" w:hAnsi="Franklin Gothic Demi Cond"/>
        </w:rPr>
        <w:t>4.2. Información general de la auditoría interna completa más reciente</w:t>
      </w:r>
    </w:p>
    <w:p w14:paraId="583CB178" w14:textId="77777777" w:rsidR="007F17E6" w:rsidRDefault="007F17E6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3544"/>
        <w:gridCol w:w="2879"/>
      </w:tblGrid>
      <w:tr w:rsidR="007F17E6" w:rsidRPr="007F17E6" w14:paraId="68513B58" w14:textId="77777777" w:rsidTr="00A82F7E">
        <w:trPr>
          <w:tblHeader/>
        </w:trPr>
        <w:tc>
          <w:tcPr>
            <w:tcW w:w="2405" w:type="dxa"/>
            <w:shd w:val="clear" w:color="auto" w:fill="002060"/>
            <w:vAlign w:val="center"/>
          </w:tcPr>
          <w:p w14:paraId="2B712CA0" w14:textId="77777777" w:rsidR="007F17E6" w:rsidRPr="009E5815" w:rsidRDefault="007F17E6" w:rsidP="007F17E6">
            <w:pPr>
              <w:jc w:val="center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Fechas de ejecución</w:t>
            </w:r>
          </w:p>
        </w:tc>
        <w:tc>
          <w:tcPr>
            <w:tcW w:w="3544" w:type="dxa"/>
            <w:shd w:val="clear" w:color="auto" w:fill="002060"/>
            <w:vAlign w:val="center"/>
          </w:tcPr>
          <w:p w14:paraId="2FC9BC69" w14:textId="77777777" w:rsidR="007F17E6" w:rsidRPr="009E5815" w:rsidRDefault="007F17E6" w:rsidP="007F17E6">
            <w:pPr>
              <w:jc w:val="center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Auditores Internos</w:t>
            </w:r>
          </w:p>
        </w:tc>
        <w:tc>
          <w:tcPr>
            <w:tcW w:w="2879" w:type="dxa"/>
            <w:shd w:val="clear" w:color="auto" w:fill="002060"/>
            <w:vAlign w:val="center"/>
          </w:tcPr>
          <w:p w14:paraId="694DCA27" w14:textId="77777777" w:rsidR="007F17E6" w:rsidRPr="009E5815" w:rsidRDefault="00F737FE" w:rsidP="007F17E6">
            <w:pPr>
              <w:jc w:val="center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No. d</w:t>
            </w:r>
            <w:r w:rsidR="007F17E6" w:rsidRPr="009E5815">
              <w:rPr>
                <w:rFonts w:ascii="Franklin Gothic Demi Cond" w:hAnsi="Franklin Gothic Demi Cond"/>
              </w:rPr>
              <w:t>e no conformidades sin cerrar por la organización</w:t>
            </w:r>
          </w:p>
        </w:tc>
      </w:tr>
      <w:tr w:rsidR="007F17E6" w14:paraId="32AC1F0E" w14:textId="77777777" w:rsidTr="007F17E6">
        <w:tc>
          <w:tcPr>
            <w:tcW w:w="2405" w:type="dxa"/>
            <w:vAlign w:val="center"/>
          </w:tcPr>
          <w:p w14:paraId="0F5E7E81" w14:textId="77777777" w:rsidR="007F17E6" w:rsidRDefault="007F17E6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3544" w:type="dxa"/>
            <w:vAlign w:val="center"/>
          </w:tcPr>
          <w:p w14:paraId="3727E50B" w14:textId="77777777" w:rsidR="007F17E6" w:rsidRDefault="007F17E6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879" w:type="dxa"/>
            <w:vAlign w:val="center"/>
          </w:tcPr>
          <w:p w14:paraId="108AAA18" w14:textId="77777777" w:rsidR="007F17E6" w:rsidRDefault="007F17E6" w:rsidP="00115AE9">
            <w:pPr>
              <w:jc w:val="both"/>
              <w:rPr>
                <w:rFonts w:ascii="Century Gothic" w:hAnsi="Century Gothic"/>
              </w:rPr>
            </w:pPr>
          </w:p>
        </w:tc>
      </w:tr>
      <w:tr w:rsidR="007F17E6" w14:paraId="1B1F4D8B" w14:textId="77777777" w:rsidTr="007F17E6">
        <w:tc>
          <w:tcPr>
            <w:tcW w:w="2405" w:type="dxa"/>
            <w:vAlign w:val="center"/>
          </w:tcPr>
          <w:p w14:paraId="103028BE" w14:textId="77777777" w:rsidR="007F17E6" w:rsidRDefault="007F17E6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3544" w:type="dxa"/>
            <w:vAlign w:val="center"/>
          </w:tcPr>
          <w:p w14:paraId="2297AD88" w14:textId="77777777" w:rsidR="007F17E6" w:rsidRDefault="007F17E6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879" w:type="dxa"/>
            <w:vAlign w:val="center"/>
          </w:tcPr>
          <w:p w14:paraId="2FE91033" w14:textId="77777777" w:rsidR="007F17E6" w:rsidRDefault="007F17E6" w:rsidP="00115AE9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7095489D" w14:textId="77777777" w:rsidR="00A82F7E" w:rsidRDefault="00A82F7E" w:rsidP="00115AE9">
      <w:pPr>
        <w:jc w:val="both"/>
        <w:rPr>
          <w:rFonts w:ascii="Century Gothic" w:hAnsi="Century Gothic"/>
        </w:rPr>
      </w:pPr>
    </w:p>
    <w:p w14:paraId="2E35C135" w14:textId="77777777" w:rsidR="007F17E6" w:rsidRPr="009E5815" w:rsidRDefault="007F17E6" w:rsidP="007F17E6">
      <w:pPr>
        <w:jc w:val="both"/>
        <w:rPr>
          <w:rFonts w:ascii="Franklin Gothic Demi Cond" w:hAnsi="Franklin Gothic Demi Cond"/>
        </w:rPr>
      </w:pPr>
      <w:r w:rsidRPr="009E5815">
        <w:rPr>
          <w:rFonts w:ascii="Franklin Gothic Demi Cond" w:hAnsi="Franklin Gothic Demi Cond"/>
        </w:rPr>
        <w:t>4.3. Información general de la revisión por la dirección completa más reciente</w:t>
      </w:r>
    </w:p>
    <w:p w14:paraId="5F41DA61" w14:textId="77777777" w:rsidR="007F17E6" w:rsidRDefault="007F17E6" w:rsidP="007F17E6">
      <w:pPr>
        <w:jc w:val="both"/>
        <w:rPr>
          <w:rFonts w:ascii="Century Gothic" w:hAnsi="Century Gothic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05"/>
        <w:gridCol w:w="6423"/>
      </w:tblGrid>
      <w:tr w:rsidR="007F17E6" w:rsidRPr="007F17E6" w14:paraId="40042F1D" w14:textId="77777777" w:rsidTr="00A82F7E">
        <w:trPr>
          <w:tblHeader/>
        </w:trPr>
        <w:tc>
          <w:tcPr>
            <w:tcW w:w="1362" w:type="pct"/>
            <w:shd w:val="clear" w:color="auto" w:fill="002060"/>
            <w:vAlign w:val="center"/>
          </w:tcPr>
          <w:p w14:paraId="7C63AA0E" w14:textId="77777777" w:rsidR="007F17E6" w:rsidRPr="009E5815" w:rsidRDefault="007F17E6" w:rsidP="00757906">
            <w:pPr>
              <w:jc w:val="center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Fechas de ejecución</w:t>
            </w:r>
          </w:p>
        </w:tc>
        <w:tc>
          <w:tcPr>
            <w:tcW w:w="3638" w:type="pct"/>
            <w:shd w:val="clear" w:color="auto" w:fill="002060"/>
            <w:vAlign w:val="center"/>
          </w:tcPr>
          <w:p w14:paraId="167FCDBB" w14:textId="77777777" w:rsidR="007F17E6" w:rsidRPr="009E5815" w:rsidRDefault="007F17E6" w:rsidP="00F737FE">
            <w:pPr>
              <w:jc w:val="center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Principales decisiones y acciones tomadas p</w:t>
            </w:r>
            <w:r w:rsidR="00F737FE" w:rsidRPr="009E5815">
              <w:rPr>
                <w:rFonts w:ascii="Franklin Gothic Demi Cond" w:hAnsi="Franklin Gothic Demi Cond"/>
              </w:rPr>
              <w:t>or la</w:t>
            </w:r>
            <w:r w:rsidRPr="009E5815">
              <w:rPr>
                <w:rFonts w:ascii="Franklin Gothic Demi Cond" w:hAnsi="Franklin Gothic Demi Cond"/>
              </w:rPr>
              <w:t xml:space="preserve"> alta dirección</w:t>
            </w:r>
          </w:p>
        </w:tc>
      </w:tr>
      <w:tr w:rsidR="007F17E6" w14:paraId="451176CE" w14:textId="77777777" w:rsidTr="007F17E6">
        <w:tc>
          <w:tcPr>
            <w:tcW w:w="1362" w:type="pct"/>
            <w:vAlign w:val="center"/>
          </w:tcPr>
          <w:p w14:paraId="7B903D81" w14:textId="77777777" w:rsidR="007F17E6" w:rsidRDefault="007F17E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3638" w:type="pct"/>
            <w:vAlign w:val="center"/>
          </w:tcPr>
          <w:p w14:paraId="67947320" w14:textId="77777777" w:rsidR="007F17E6" w:rsidRDefault="007F17E6" w:rsidP="00757906">
            <w:pPr>
              <w:jc w:val="both"/>
              <w:rPr>
                <w:rFonts w:ascii="Century Gothic" w:hAnsi="Century Gothic"/>
              </w:rPr>
            </w:pPr>
          </w:p>
        </w:tc>
      </w:tr>
      <w:tr w:rsidR="007F17E6" w14:paraId="0D798DE9" w14:textId="77777777" w:rsidTr="007F17E6">
        <w:tc>
          <w:tcPr>
            <w:tcW w:w="1362" w:type="pct"/>
            <w:vAlign w:val="center"/>
          </w:tcPr>
          <w:p w14:paraId="4A07910E" w14:textId="77777777" w:rsidR="007F17E6" w:rsidRDefault="007F17E6" w:rsidP="00757906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3638" w:type="pct"/>
            <w:vAlign w:val="center"/>
          </w:tcPr>
          <w:p w14:paraId="1F54A639" w14:textId="77777777" w:rsidR="007F17E6" w:rsidRDefault="007F17E6" w:rsidP="00757906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1126D444" w14:textId="77777777" w:rsidR="007F17E6" w:rsidRDefault="007F17E6" w:rsidP="00115AE9">
      <w:pPr>
        <w:jc w:val="both"/>
        <w:rPr>
          <w:rFonts w:ascii="Century Gothic" w:hAnsi="Century Gothic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64B49" w14:paraId="25CA038F" w14:textId="77777777" w:rsidTr="00A82F7E">
        <w:trPr>
          <w:tblHeader/>
        </w:trPr>
        <w:tc>
          <w:tcPr>
            <w:tcW w:w="8828" w:type="dxa"/>
            <w:shd w:val="clear" w:color="auto" w:fill="002060"/>
          </w:tcPr>
          <w:p w14:paraId="19A9E52F" w14:textId="77777777" w:rsidR="00264B49" w:rsidRPr="009E5815" w:rsidRDefault="003269F7" w:rsidP="004B7C1A">
            <w:pPr>
              <w:jc w:val="both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4</w:t>
            </w:r>
            <w:r w:rsidR="00AA25AD" w:rsidRPr="009E5815">
              <w:rPr>
                <w:rFonts w:ascii="Franklin Gothic Demi Cond" w:hAnsi="Franklin Gothic Demi Cond"/>
              </w:rPr>
              <w:t>.4</w:t>
            </w:r>
            <w:r w:rsidR="00264B49" w:rsidRPr="009E5815">
              <w:rPr>
                <w:rFonts w:ascii="Franklin Gothic Demi Cond" w:hAnsi="Franklin Gothic Demi Cond"/>
              </w:rPr>
              <w:t xml:space="preserve">. </w:t>
            </w:r>
            <w:r w:rsidR="004B7C1A" w:rsidRPr="009E5815">
              <w:rPr>
                <w:rFonts w:ascii="Franklin Gothic Demi Cond" w:hAnsi="Franklin Gothic Demi Cond"/>
              </w:rPr>
              <w:t>No conformidades identificadas en la Etapa 1</w:t>
            </w:r>
          </w:p>
        </w:tc>
      </w:tr>
    </w:tbl>
    <w:p w14:paraId="51F7435D" w14:textId="77777777" w:rsidR="00264B49" w:rsidRDefault="00264B49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993"/>
        <w:gridCol w:w="3543"/>
        <w:gridCol w:w="1462"/>
      </w:tblGrid>
      <w:tr w:rsidR="004B7C1A" w14:paraId="1E136642" w14:textId="77777777" w:rsidTr="004B7C1A">
        <w:tc>
          <w:tcPr>
            <w:tcW w:w="2830" w:type="dxa"/>
          </w:tcPr>
          <w:p w14:paraId="15E02C64" w14:textId="77777777" w:rsidR="004B7C1A" w:rsidRPr="009E5815" w:rsidRDefault="004B7C1A" w:rsidP="00115AE9">
            <w:pPr>
              <w:jc w:val="both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NO CONFORMIDAD No.</w:t>
            </w:r>
          </w:p>
        </w:tc>
        <w:tc>
          <w:tcPr>
            <w:tcW w:w="993" w:type="dxa"/>
          </w:tcPr>
          <w:p w14:paraId="5413B77E" w14:textId="77777777" w:rsidR="004B7C1A" w:rsidRPr="009E5815" w:rsidRDefault="004B7C1A" w:rsidP="004B7C1A">
            <w:pPr>
              <w:jc w:val="center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 xml:space="preserve"> de </w:t>
            </w:r>
          </w:p>
        </w:tc>
        <w:tc>
          <w:tcPr>
            <w:tcW w:w="3543" w:type="dxa"/>
          </w:tcPr>
          <w:p w14:paraId="13733B56" w14:textId="77777777" w:rsidR="004B7C1A" w:rsidRPr="009E5815" w:rsidRDefault="004B7C1A" w:rsidP="009E5815">
            <w:pPr>
              <w:jc w:val="center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Tipo (Mayor M o menor m)</w:t>
            </w:r>
          </w:p>
        </w:tc>
        <w:tc>
          <w:tcPr>
            <w:tcW w:w="1462" w:type="dxa"/>
          </w:tcPr>
          <w:p w14:paraId="46B80E8F" w14:textId="77777777" w:rsidR="004B7C1A" w:rsidRPr="004B7C1A" w:rsidRDefault="004B7C1A" w:rsidP="004B7C1A">
            <w:pPr>
              <w:jc w:val="right"/>
              <w:rPr>
                <w:rFonts w:ascii="Century Gothic" w:hAnsi="Century Gothic"/>
                <w:b/>
              </w:rPr>
            </w:pPr>
          </w:p>
        </w:tc>
      </w:tr>
      <w:tr w:rsidR="004B7C1A" w:rsidRPr="004B7C1A" w14:paraId="5812101F" w14:textId="77777777" w:rsidTr="004B7C1A">
        <w:tc>
          <w:tcPr>
            <w:tcW w:w="8828" w:type="dxa"/>
            <w:gridSpan w:val="4"/>
          </w:tcPr>
          <w:p w14:paraId="6946B170" w14:textId="77777777" w:rsidR="004B7C1A" w:rsidRPr="009E5815" w:rsidRDefault="004B7C1A" w:rsidP="00115AE9">
            <w:pPr>
              <w:jc w:val="both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Descripción – declaración de la no conformidad</w:t>
            </w:r>
          </w:p>
        </w:tc>
      </w:tr>
      <w:tr w:rsidR="004B7C1A" w14:paraId="741F374E" w14:textId="77777777" w:rsidTr="004B7C1A">
        <w:tc>
          <w:tcPr>
            <w:tcW w:w="8828" w:type="dxa"/>
            <w:gridSpan w:val="4"/>
          </w:tcPr>
          <w:p w14:paraId="48014775" w14:textId="77777777" w:rsidR="004B7C1A" w:rsidRDefault="004B7C1A" w:rsidP="00115AE9">
            <w:pPr>
              <w:jc w:val="both"/>
              <w:rPr>
                <w:rFonts w:ascii="Century Gothic" w:hAnsi="Century Gothic"/>
              </w:rPr>
            </w:pPr>
          </w:p>
        </w:tc>
      </w:tr>
      <w:tr w:rsidR="004B7C1A" w:rsidRPr="004B7C1A" w14:paraId="5E062280" w14:textId="77777777" w:rsidTr="004B7C1A">
        <w:tc>
          <w:tcPr>
            <w:tcW w:w="8828" w:type="dxa"/>
            <w:gridSpan w:val="4"/>
          </w:tcPr>
          <w:p w14:paraId="6C99A970" w14:textId="77777777" w:rsidR="004B7C1A" w:rsidRPr="009E5815" w:rsidRDefault="004B7C1A" w:rsidP="00115AE9">
            <w:pPr>
              <w:jc w:val="both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Evidencia de auditoría que la sustenta</w:t>
            </w:r>
          </w:p>
        </w:tc>
      </w:tr>
      <w:tr w:rsidR="004B7C1A" w14:paraId="6FDFE960" w14:textId="77777777" w:rsidTr="004B7C1A">
        <w:tc>
          <w:tcPr>
            <w:tcW w:w="8828" w:type="dxa"/>
            <w:gridSpan w:val="4"/>
          </w:tcPr>
          <w:p w14:paraId="2C66693C" w14:textId="77777777" w:rsidR="004B7C1A" w:rsidRDefault="004B7C1A" w:rsidP="00115AE9">
            <w:pPr>
              <w:jc w:val="both"/>
              <w:rPr>
                <w:rFonts w:ascii="Century Gothic" w:hAnsi="Century Gothic"/>
              </w:rPr>
            </w:pPr>
          </w:p>
        </w:tc>
      </w:tr>
      <w:tr w:rsidR="004B7C1A" w:rsidRPr="004B7C1A" w14:paraId="0222F208" w14:textId="77777777" w:rsidTr="004B7C1A">
        <w:tc>
          <w:tcPr>
            <w:tcW w:w="8828" w:type="dxa"/>
            <w:gridSpan w:val="4"/>
          </w:tcPr>
          <w:p w14:paraId="7C090C1F" w14:textId="77777777" w:rsidR="004B7C1A" w:rsidRPr="009E5815" w:rsidRDefault="004B7C1A" w:rsidP="00115AE9">
            <w:pPr>
              <w:jc w:val="both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Aparte del documento normativo donde se encuentra el requisito</w:t>
            </w:r>
          </w:p>
        </w:tc>
      </w:tr>
      <w:tr w:rsidR="004B7C1A" w14:paraId="098838B5" w14:textId="77777777" w:rsidTr="004B7C1A">
        <w:tc>
          <w:tcPr>
            <w:tcW w:w="8828" w:type="dxa"/>
            <w:gridSpan w:val="4"/>
          </w:tcPr>
          <w:p w14:paraId="11ABDE9F" w14:textId="77777777" w:rsidR="004B7C1A" w:rsidRDefault="004B7C1A" w:rsidP="00115AE9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3830DC56" w14:textId="77777777" w:rsidR="004B7C1A" w:rsidRPr="009E5815" w:rsidRDefault="004B7C1A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B7C1A" w:rsidRPr="009E5815" w14:paraId="1B79AE35" w14:textId="77777777" w:rsidTr="00A82F7E">
        <w:trPr>
          <w:tblHeader/>
        </w:trPr>
        <w:tc>
          <w:tcPr>
            <w:tcW w:w="8828" w:type="dxa"/>
            <w:shd w:val="clear" w:color="auto" w:fill="002060"/>
          </w:tcPr>
          <w:p w14:paraId="4581B140" w14:textId="77777777" w:rsidR="004B7C1A" w:rsidRPr="009E5815" w:rsidRDefault="003269F7" w:rsidP="00757906">
            <w:pPr>
              <w:jc w:val="both"/>
              <w:rPr>
                <w:rFonts w:ascii="Franklin Gothic Demi Cond" w:hAnsi="Franklin Gothic Demi Cond"/>
              </w:rPr>
            </w:pPr>
            <w:r w:rsidRPr="009E5815">
              <w:rPr>
                <w:rFonts w:ascii="Franklin Gothic Demi Cond" w:hAnsi="Franklin Gothic Demi Cond"/>
              </w:rPr>
              <w:t>4</w:t>
            </w:r>
            <w:r w:rsidR="00AA25AD" w:rsidRPr="009E5815">
              <w:rPr>
                <w:rFonts w:ascii="Franklin Gothic Demi Cond" w:hAnsi="Franklin Gothic Demi Cond"/>
              </w:rPr>
              <w:t>.5</w:t>
            </w:r>
            <w:r w:rsidR="004B7C1A" w:rsidRPr="009E5815">
              <w:rPr>
                <w:rFonts w:ascii="Franklin Gothic Demi Cond" w:hAnsi="Franklin Gothic Demi Cond"/>
              </w:rPr>
              <w:t>. Áreas de interés que se pudieran clasificar como no conformidad en la etapa 2 de la auditoría</w:t>
            </w:r>
          </w:p>
        </w:tc>
      </w:tr>
      <w:tr w:rsidR="004B7C1A" w14:paraId="3D9B171D" w14:textId="77777777" w:rsidTr="00757906">
        <w:tc>
          <w:tcPr>
            <w:tcW w:w="8828" w:type="dxa"/>
          </w:tcPr>
          <w:p w14:paraId="261CE572" w14:textId="77777777" w:rsidR="004B7C1A" w:rsidRDefault="004B7C1A" w:rsidP="00757906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03616641" w14:textId="77777777" w:rsidR="00695E36" w:rsidRPr="009E5815" w:rsidRDefault="00695E36" w:rsidP="00115AE9">
      <w:pPr>
        <w:jc w:val="both"/>
        <w:rPr>
          <w:rFonts w:ascii="Franklin Gothic Demi Cond" w:hAnsi="Franklin Gothic Demi Cond"/>
        </w:rPr>
      </w:pPr>
    </w:p>
    <w:p w14:paraId="4A9C6C22" w14:textId="77777777" w:rsidR="00AA25AD" w:rsidRPr="009E5815" w:rsidRDefault="00AA25AD" w:rsidP="00AA25AD">
      <w:pPr>
        <w:jc w:val="both"/>
        <w:rPr>
          <w:rFonts w:ascii="Franklin Gothic Demi Cond" w:hAnsi="Franklin Gothic Demi Cond"/>
        </w:rPr>
      </w:pPr>
      <w:r w:rsidRPr="009E5815">
        <w:rPr>
          <w:rFonts w:ascii="Franklin Gothic Demi Cond" w:hAnsi="Franklin Gothic Demi Cond"/>
        </w:rPr>
        <w:t>4.6. La organización está preparada para continuar con la etapa 2:</w:t>
      </w:r>
    </w:p>
    <w:p w14:paraId="6DED3EBD" w14:textId="77777777" w:rsidR="00AA25AD" w:rsidRDefault="00AA25AD" w:rsidP="00AA25AD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564"/>
        <w:gridCol w:w="428"/>
      </w:tblGrid>
      <w:tr w:rsidR="00AA25AD" w14:paraId="05689582" w14:textId="77777777" w:rsidTr="004130BE">
        <w:tc>
          <w:tcPr>
            <w:tcW w:w="564" w:type="dxa"/>
          </w:tcPr>
          <w:p w14:paraId="418CC6E1" w14:textId="77777777" w:rsidR="00AA25AD" w:rsidRPr="004130BE" w:rsidRDefault="00AA25AD" w:rsidP="00757906">
            <w:pPr>
              <w:jc w:val="center"/>
              <w:rPr>
                <w:rFonts w:ascii="Franklin Gothic Demi Cond" w:hAnsi="Franklin Gothic Demi Cond"/>
              </w:rPr>
            </w:pPr>
            <w:r w:rsidRPr="004130BE">
              <w:rPr>
                <w:rFonts w:ascii="Franklin Gothic Demi Cond" w:hAnsi="Franklin Gothic Demi Cond"/>
              </w:rPr>
              <w:t>SI</w:t>
            </w:r>
          </w:p>
        </w:tc>
        <w:tc>
          <w:tcPr>
            <w:tcW w:w="428" w:type="dxa"/>
          </w:tcPr>
          <w:p w14:paraId="50B68712" w14:textId="77777777" w:rsidR="00AA25AD" w:rsidRPr="00695E36" w:rsidRDefault="00AA25AD" w:rsidP="00757906">
            <w:pPr>
              <w:jc w:val="center"/>
              <w:rPr>
                <w:rFonts w:ascii="Century Gothic" w:hAnsi="Century Gothic"/>
                <w:b/>
                <w:sz w:val="24"/>
              </w:rPr>
            </w:pPr>
          </w:p>
        </w:tc>
      </w:tr>
      <w:tr w:rsidR="00AA25AD" w14:paraId="25FB236D" w14:textId="77777777" w:rsidTr="004130BE">
        <w:tc>
          <w:tcPr>
            <w:tcW w:w="564" w:type="dxa"/>
          </w:tcPr>
          <w:p w14:paraId="183C5925" w14:textId="77777777" w:rsidR="00AA25AD" w:rsidRPr="004130BE" w:rsidRDefault="00AA25AD" w:rsidP="00757906">
            <w:pPr>
              <w:jc w:val="center"/>
              <w:rPr>
                <w:rFonts w:ascii="Franklin Gothic Demi Cond" w:hAnsi="Franklin Gothic Demi Cond"/>
              </w:rPr>
            </w:pPr>
            <w:r w:rsidRPr="004130BE">
              <w:rPr>
                <w:rFonts w:ascii="Franklin Gothic Demi Cond" w:hAnsi="Franklin Gothic Demi Cond"/>
              </w:rPr>
              <w:t>NO</w:t>
            </w:r>
          </w:p>
        </w:tc>
        <w:tc>
          <w:tcPr>
            <w:tcW w:w="428" w:type="dxa"/>
          </w:tcPr>
          <w:p w14:paraId="5E34ADC4" w14:textId="77777777" w:rsidR="00AA25AD" w:rsidRPr="00695E36" w:rsidRDefault="00AA25AD" w:rsidP="00757906">
            <w:pPr>
              <w:jc w:val="center"/>
              <w:rPr>
                <w:rFonts w:ascii="Century Gothic" w:hAnsi="Century Gothic"/>
                <w:b/>
                <w:sz w:val="24"/>
              </w:rPr>
            </w:pPr>
          </w:p>
        </w:tc>
      </w:tr>
    </w:tbl>
    <w:p w14:paraId="2E8AE3AA" w14:textId="77777777" w:rsidR="00AA25AD" w:rsidRDefault="00AA25AD" w:rsidP="00AA25AD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833"/>
      </w:tblGrid>
      <w:tr w:rsidR="001C1F35" w14:paraId="1A66DCDC" w14:textId="77777777" w:rsidTr="00A82F7E">
        <w:trPr>
          <w:tblHeader/>
        </w:trPr>
        <w:tc>
          <w:tcPr>
            <w:tcW w:w="8833" w:type="dxa"/>
            <w:shd w:val="clear" w:color="auto" w:fill="002060"/>
          </w:tcPr>
          <w:p w14:paraId="214CCD26" w14:textId="77777777" w:rsidR="001C1F35" w:rsidRPr="004130BE" w:rsidRDefault="001C1F35" w:rsidP="001C1F35">
            <w:pPr>
              <w:jc w:val="both"/>
              <w:rPr>
                <w:rFonts w:ascii="Franklin Gothic Demi Cond" w:hAnsi="Franklin Gothic Demi Cond"/>
              </w:rPr>
            </w:pPr>
            <w:r w:rsidRPr="004130BE">
              <w:rPr>
                <w:rFonts w:ascii="Franklin Gothic Demi Cond" w:hAnsi="Franklin Gothic Demi Cond"/>
              </w:rPr>
              <w:t>4.7. Fechas pertinentes para ejecutar la etapa 2</w:t>
            </w:r>
          </w:p>
        </w:tc>
      </w:tr>
      <w:tr w:rsidR="001C1F35" w14:paraId="13325F7C" w14:textId="77777777" w:rsidTr="00F71FCE">
        <w:tc>
          <w:tcPr>
            <w:tcW w:w="8833" w:type="dxa"/>
          </w:tcPr>
          <w:p w14:paraId="7733A448" w14:textId="77777777" w:rsidR="001C1F35" w:rsidRDefault="001C1F35" w:rsidP="00757906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0E85DF4F" w14:textId="3701130A" w:rsidR="00AA25AD" w:rsidRDefault="00AA25AD" w:rsidP="00AA25AD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833"/>
      </w:tblGrid>
      <w:tr w:rsidR="002632D7" w14:paraId="26B44EEA" w14:textId="77777777" w:rsidTr="00A82F7E">
        <w:trPr>
          <w:tblHeader/>
        </w:trPr>
        <w:tc>
          <w:tcPr>
            <w:tcW w:w="8833" w:type="dxa"/>
            <w:shd w:val="clear" w:color="auto" w:fill="002060"/>
          </w:tcPr>
          <w:p w14:paraId="351FF986" w14:textId="29D3CFB5" w:rsidR="002632D7" w:rsidRPr="004130BE" w:rsidRDefault="002632D7" w:rsidP="00BF18A1">
            <w:pPr>
              <w:jc w:val="both"/>
              <w:rPr>
                <w:rFonts w:ascii="Franklin Gothic Demi Cond" w:hAnsi="Franklin Gothic Demi Cond"/>
              </w:rPr>
            </w:pPr>
            <w:r w:rsidRPr="004130BE">
              <w:rPr>
                <w:rFonts w:ascii="Franklin Gothic Demi Cond" w:hAnsi="Franklin Gothic Demi Cond"/>
              </w:rPr>
              <w:t>4.</w:t>
            </w:r>
            <w:r>
              <w:rPr>
                <w:rFonts w:ascii="Franklin Gothic Demi Cond" w:hAnsi="Franklin Gothic Demi Cond"/>
              </w:rPr>
              <w:t>8</w:t>
            </w:r>
            <w:r w:rsidRPr="004130BE">
              <w:rPr>
                <w:rFonts w:ascii="Franklin Gothic Demi Cond" w:hAnsi="Franklin Gothic Demi Cond"/>
              </w:rPr>
              <w:t xml:space="preserve">. </w:t>
            </w:r>
            <w:r>
              <w:rPr>
                <w:rFonts w:ascii="Franklin Gothic Demi Cond" w:hAnsi="Franklin Gothic Demi Cond"/>
              </w:rPr>
              <w:t>Arreglos logísticos requeridos para actividades de auditoría remota en la Etapa 2</w:t>
            </w:r>
          </w:p>
        </w:tc>
      </w:tr>
      <w:tr w:rsidR="002632D7" w14:paraId="4A87215E" w14:textId="77777777" w:rsidTr="00BF18A1">
        <w:tc>
          <w:tcPr>
            <w:tcW w:w="8833" w:type="dxa"/>
          </w:tcPr>
          <w:p w14:paraId="6E443A8D" w14:textId="77777777" w:rsidR="002632D7" w:rsidRDefault="002632D7" w:rsidP="00BF18A1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40D48336" w14:textId="77777777" w:rsidR="00AA25AD" w:rsidRDefault="00AA25AD" w:rsidP="00115AE9">
      <w:pPr>
        <w:jc w:val="both"/>
        <w:rPr>
          <w:rFonts w:ascii="Century Gothic" w:hAnsi="Century Gothic"/>
        </w:rPr>
      </w:pPr>
    </w:p>
    <w:p w14:paraId="33BA7A39" w14:textId="77777777" w:rsidR="003269F7" w:rsidRPr="004130BE" w:rsidRDefault="003269F7" w:rsidP="00115AE9">
      <w:pPr>
        <w:jc w:val="both"/>
        <w:rPr>
          <w:rFonts w:ascii="Franklin Gothic Demi Cond" w:hAnsi="Franklin Gothic Demi Cond"/>
          <w:sz w:val="24"/>
        </w:rPr>
      </w:pPr>
      <w:r w:rsidRPr="004130BE">
        <w:rPr>
          <w:rFonts w:ascii="Franklin Gothic Demi Cond" w:hAnsi="Franklin Gothic Demi Cond"/>
          <w:sz w:val="24"/>
        </w:rPr>
        <w:t>5. ACUERDOS PARA LA ETAPA 2</w:t>
      </w:r>
    </w:p>
    <w:p w14:paraId="13EF9AC0" w14:textId="77777777" w:rsidR="003269F7" w:rsidRPr="004130BE" w:rsidRDefault="003269F7" w:rsidP="00115AE9">
      <w:pPr>
        <w:jc w:val="both"/>
        <w:rPr>
          <w:rFonts w:ascii="Franklin Gothic Demi Cond" w:hAnsi="Franklin Gothic Demi Cond"/>
        </w:rPr>
      </w:pPr>
    </w:p>
    <w:p w14:paraId="6A107A82" w14:textId="77777777" w:rsidR="003269F7" w:rsidRPr="004130BE" w:rsidRDefault="003770D4" w:rsidP="00115AE9">
      <w:pPr>
        <w:jc w:val="both"/>
        <w:rPr>
          <w:rFonts w:ascii="Franklin Gothic Demi Cond" w:hAnsi="Franklin Gothic Demi Cond"/>
        </w:rPr>
      </w:pPr>
      <w:r w:rsidRPr="004130BE">
        <w:rPr>
          <w:rFonts w:ascii="Franklin Gothic Demi Cond" w:hAnsi="Franklin Gothic Demi Cond"/>
        </w:rPr>
        <w:t>5.1. Aspectos de seguridad y salud para el equipo auditor y demás personas que asisten con el equipo de CMD Certification</w:t>
      </w:r>
    </w:p>
    <w:p w14:paraId="1538C75D" w14:textId="77777777" w:rsidR="003770D4" w:rsidRDefault="003770D4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E85CEA" w:rsidRPr="00E85CEA" w14:paraId="6A3722B0" w14:textId="77777777" w:rsidTr="00A82F7E">
        <w:trPr>
          <w:tblHeader/>
        </w:trPr>
        <w:tc>
          <w:tcPr>
            <w:tcW w:w="2942" w:type="dxa"/>
            <w:shd w:val="clear" w:color="auto" w:fill="002060"/>
            <w:vAlign w:val="center"/>
          </w:tcPr>
          <w:p w14:paraId="3E44F11C" w14:textId="77777777" w:rsidR="00E85CEA" w:rsidRPr="00F71FCE" w:rsidRDefault="00E85CEA" w:rsidP="00E85CEA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F71FCE">
              <w:rPr>
                <w:rFonts w:ascii="Franklin Gothic Demi Cond" w:hAnsi="Franklin Gothic Demi Cond"/>
                <w:sz w:val="20"/>
              </w:rPr>
              <w:t>PELIGROS A LOS CUALES SE PUEDE EXPONER EL EQUIPO AUDITOR Y OTROS ACOMPAÑANTES DE CMD</w:t>
            </w:r>
          </w:p>
        </w:tc>
        <w:tc>
          <w:tcPr>
            <w:tcW w:w="2943" w:type="dxa"/>
            <w:shd w:val="clear" w:color="auto" w:fill="002060"/>
            <w:vAlign w:val="center"/>
          </w:tcPr>
          <w:p w14:paraId="75E28D18" w14:textId="77777777" w:rsidR="00E85CEA" w:rsidRPr="00F71FCE" w:rsidRDefault="00E85CEA" w:rsidP="00E85CEA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F71FCE">
              <w:rPr>
                <w:rFonts w:ascii="Franklin Gothic Demi Cond" w:hAnsi="Franklin Gothic Demi Cond"/>
                <w:sz w:val="20"/>
              </w:rPr>
              <w:t>ACCIONES QUE DEBE HACER LA ORGANIZACIÓN PARA MINIMIZAR EL RIESGO DE DETERIORO A LA SALUD</w:t>
            </w:r>
            <w:r w:rsidR="0072125E" w:rsidRPr="00F71FCE">
              <w:rPr>
                <w:rFonts w:ascii="Franklin Gothic Demi Cond" w:hAnsi="Franklin Gothic Demi Cond"/>
                <w:sz w:val="20"/>
              </w:rPr>
              <w:t xml:space="preserve"> Y SEGURIDAD</w:t>
            </w:r>
            <w:r w:rsidRPr="00F71FCE">
              <w:rPr>
                <w:rFonts w:ascii="Franklin Gothic Demi Cond" w:hAnsi="Franklin Gothic Demi Cond"/>
                <w:sz w:val="20"/>
              </w:rPr>
              <w:t xml:space="preserve"> DEL EQUIPO DE CMD Certification</w:t>
            </w:r>
          </w:p>
        </w:tc>
        <w:tc>
          <w:tcPr>
            <w:tcW w:w="2943" w:type="dxa"/>
            <w:shd w:val="clear" w:color="auto" w:fill="002060"/>
            <w:vAlign w:val="center"/>
          </w:tcPr>
          <w:p w14:paraId="0F4BCE54" w14:textId="77777777" w:rsidR="00E85CEA" w:rsidRPr="00F71FCE" w:rsidRDefault="00E85CEA" w:rsidP="00E85CEA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F71FCE">
              <w:rPr>
                <w:rFonts w:ascii="Franklin Gothic Demi Cond" w:hAnsi="Franklin Gothic Demi Cond"/>
                <w:sz w:val="20"/>
              </w:rPr>
              <w:t>ELEMENTOS DE PROTECCIÓN QUE DEBEN SER PROVISTOS POR LA ORGANIZACIÓN PARA EL EQUIPO DE CMD Certification</w:t>
            </w:r>
          </w:p>
        </w:tc>
      </w:tr>
      <w:tr w:rsidR="00E85CEA" w14:paraId="4292E859" w14:textId="77777777" w:rsidTr="00E85CEA">
        <w:tc>
          <w:tcPr>
            <w:tcW w:w="2942" w:type="dxa"/>
            <w:vAlign w:val="center"/>
          </w:tcPr>
          <w:p w14:paraId="603AA04A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4424155E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375492DD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</w:tr>
      <w:tr w:rsidR="00E85CEA" w14:paraId="0C1283E4" w14:textId="77777777" w:rsidTr="00E85CEA">
        <w:tc>
          <w:tcPr>
            <w:tcW w:w="2942" w:type="dxa"/>
            <w:vAlign w:val="center"/>
          </w:tcPr>
          <w:p w14:paraId="18E883CA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2B148D9D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4E898079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</w:tr>
      <w:tr w:rsidR="00E85CEA" w14:paraId="36955019" w14:textId="77777777" w:rsidTr="00E85CEA">
        <w:tc>
          <w:tcPr>
            <w:tcW w:w="2942" w:type="dxa"/>
            <w:vAlign w:val="center"/>
          </w:tcPr>
          <w:p w14:paraId="3D5A84D1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54A6083D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0096DC7D" w14:textId="77777777" w:rsidR="00E85CEA" w:rsidRDefault="00E85CEA" w:rsidP="00115AE9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192E9AC3" w14:textId="77777777" w:rsidR="003770D4" w:rsidRDefault="003770D4" w:rsidP="00115AE9">
      <w:pPr>
        <w:jc w:val="both"/>
        <w:rPr>
          <w:rFonts w:ascii="Century Gothic" w:hAnsi="Century Gothic"/>
        </w:rPr>
      </w:pPr>
    </w:p>
    <w:p w14:paraId="2BF3FB50" w14:textId="77777777" w:rsidR="003269F7" w:rsidRDefault="003269F7" w:rsidP="00115AE9">
      <w:pPr>
        <w:jc w:val="both"/>
        <w:rPr>
          <w:rFonts w:ascii="Century Gothic" w:hAnsi="Century Gothic"/>
        </w:rPr>
      </w:pPr>
    </w:p>
    <w:p w14:paraId="6E56EF19" w14:textId="77777777" w:rsidR="00A82F7E" w:rsidRDefault="00A82F7E" w:rsidP="00115AE9">
      <w:pPr>
        <w:jc w:val="both"/>
        <w:rPr>
          <w:rFonts w:ascii="Franklin Gothic Demi Cond" w:hAnsi="Franklin Gothic Demi Cond"/>
        </w:rPr>
      </w:pPr>
    </w:p>
    <w:p w14:paraId="49FD090C" w14:textId="6A482F99" w:rsidR="00E85CEA" w:rsidRPr="004130BE" w:rsidRDefault="00E85CEA" w:rsidP="00115AE9">
      <w:pPr>
        <w:jc w:val="both"/>
        <w:rPr>
          <w:rFonts w:ascii="Franklin Gothic Demi Cond" w:hAnsi="Franklin Gothic Demi Cond"/>
        </w:rPr>
      </w:pPr>
      <w:r w:rsidRPr="004130BE">
        <w:rPr>
          <w:rFonts w:ascii="Franklin Gothic Demi Cond" w:hAnsi="Franklin Gothic Demi Cond"/>
        </w:rPr>
        <w:t>5.2. Riesgos de no logro de los objetivos de la auditoría en la Etapa 2</w:t>
      </w:r>
    </w:p>
    <w:p w14:paraId="0B50FB29" w14:textId="77777777" w:rsidR="00E85CEA" w:rsidRDefault="00E85CEA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E85CEA" w:rsidRPr="00E85CEA" w14:paraId="37B909EE" w14:textId="77777777" w:rsidTr="00A82F7E">
        <w:trPr>
          <w:tblHeader/>
        </w:trPr>
        <w:tc>
          <w:tcPr>
            <w:tcW w:w="2942" w:type="dxa"/>
            <w:shd w:val="clear" w:color="auto" w:fill="002060"/>
            <w:vAlign w:val="center"/>
          </w:tcPr>
          <w:p w14:paraId="3CC019A7" w14:textId="78B6E416" w:rsidR="00E85CEA" w:rsidRPr="00F71FCE" w:rsidRDefault="00E85CEA" w:rsidP="00E533A8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F71FCE">
              <w:rPr>
                <w:rFonts w:ascii="Franklin Gothic Demi Cond" w:hAnsi="Franklin Gothic Demi Cond"/>
                <w:sz w:val="20"/>
              </w:rPr>
              <w:t>EVENTOS O SITUACIONES FACTIBLES QUE PUDIERAN DARSE EN LA ETAPA 2 QUE NO PERMITAN EL LOGRO DE LOS OBJETIVOS</w:t>
            </w:r>
            <w:r w:rsidR="002632D7">
              <w:rPr>
                <w:rFonts w:ascii="Franklin Gothic Demi Cond" w:hAnsi="Franklin Gothic Demi Cond"/>
                <w:sz w:val="20"/>
              </w:rPr>
              <w:t xml:space="preserve"> (Incluyendo actividades de auditoría remota)</w:t>
            </w:r>
          </w:p>
        </w:tc>
        <w:tc>
          <w:tcPr>
            <w:tcW w:w="2943" w:type="dxa"/>
            <w:shd w:val="clear" w:color="auto" w:fill="002060"/>
            <w:vAlign w:val="center"/>
          </w:tcPr>
          <w:p w14:paraId="30A4F9A1" w14:textId="77777777" w:rsidR="00E85CEA" w:rsidRPr="00F71FCE" w:rsidRDefault="00E85CEA" w:rsidP="00E85CEA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F71FCE">
              <w:rPr>
                <w:rFonts w:ascii="Franklin Gothic Demi Cond" w:hAnsi="Franklin Gothic Demi Cond"/>
                <w:sz w:val="20"/>
              </w:rPr>
              <w:t>ACCIONES QUE DEBE HACER LA ORGANIZACIÓN PARA MINIMIZAR EL RIESGO DE NO CULMINACIÓN EXITOSA DE LA AUDITORÍA</w:t>
            </w:r>
          </w:p>
        </w:tc>
        <w:tc>
          <w:tcPr>
            <w:tcW w:w="2943" w:type="dxa"/>
            <w:shd w:val="clear" w:color="auto" w:fill="002060"/>
            <w:vAlign w:val="center"/>
          </w:tcPr>
          <w:p w14:paraId="440966C9" w14:textId="77777777" w:rsidR="00E85CEA" w:rsidRPr="00F71FCE" w:rsidRDefault="00E85CEA" w:rsidP="00E85CEA">
            <w:pPr>
              <w:jc w:val="center"/>
              <w:rPr>
                <w:rFonts w:ascii="Franklin Gothic Demi Cond" w:hAnsi="Franklin Gothic Demi Cond"/>
                <w:sz w:val="20"/>
              </w:rPr>
            </w:pPr>
            <w:r w:rsidRPr="00F71FCE">
              <w:rPr>
                <w:rFonts w:ascii="Franklin Gothic Demi Cond" w:hAnsi="Franklin Gothic Demi Cond"/>
                <w:sz w:val="20"/>
              </w:rPr>
              <w:t>ACCIONES QUE DEBE HACER EL EQUIPO DE CMD Certification PARA MINIMIZAR EL RIESGO DE NO CULMINACIÓN EXITOSA DE LA AUDITORÍA</w:t>
            </w:r>
          </w:p>
        </w:tc>
      </w:tr>
      <w:tr w:rsidR="00E85CEA" w14:paraId="0967EA71" w14:textId="77777777" w:rsidTr="00E533A8">
        <w:tc>
          <w:tcPr>
            <w:tcW w:w="2942" w:type="dxa"/>
            <w:vAlign w:val="center"/>
          </w:tcPr>
          <w:p w14:paraId="50BED24A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43965120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78B31635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</w:tr>
      <w:tr w:rsidR="00E85CEA" w14:paraId="0494423D" w14:textId="77777777" w:rsidTr="00E533A8">
        <w:tc>
          <w:tcPr>
            <w:tcW w:w="2942" w:type="dxa"/>
            <w:vAlign w:val="center"/>
          </w:tcPr>
          <w:p w14:paraId="729995D6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09163A11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34BE5373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</w:tr>
      <w:tr w:rsidR="00E85CEA" w14:paraId="259C7671" w14:textId="77777777" w:rsidTr="00E533A8">
        <w:tc>
          <w:tcPr>
            <w:tcW w:w="2942" w:type="dxa"/>
            <w:vAlign w:val="center"/>
          </w:tcPr>
          <w:p w14:paraId="46BDE15F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7D7BD0BA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2943" w:type="dxa"/>
            <w:vAlign w:val="center"/>
          </w:tcPr>
          <w:p w14:paraId="120359E6" w14:textId="77777777" w:rsidR="00E85CEA" w:rsidRDefault="00E85CEA" w:rsidP="00E533A8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72FE0926" w14:textId="77777777" w:rsidR="00E85CEA" w:rsidRDefault="00E85CEA" w:rsidP="00115AE9">
      <w:pPr>
        <w:jc w:val="both"/>
        <w:rPr>
          <w:rFonts w:ascii="Century Gothic" w:hAnsi="Century Gothic"/>
        </w:rPr>
      </w:pPr>
    </w:p>
    <w:p w14:paraId="700F8E15" w14:textId="77777777" w:rsidR="00167725" w:rsidRDefault="00167725" w:rsidP="00115AE9">
      <w:pPr>
        <w:jc w:val="both"/>
        <w:rPr>
          <w:rFonts w:ascii="Century Gothic" w:hAnsi="Century Gothic"/>
        </w:rPr>
      </w:pPr>
    </w:p>
    <w:p w14:paraId="401046A4" w14:textId="77777777" w:rsidR="00167725" w:rsidRDefault="00167725" w:rsidP="00115AE9">
      <w:pPr>
        <w:jc w:val="both"/>
        <w:rPr>
          <w:rFonts w:ascii="Century Gothic" w:hAnsi="Century Gothic"/>
        </w:rPr>
      </w:pPr>
    </w:p>
    <w:p w14:paraId="243130EA" w14:textId="77777777" w:rsidR="00167725" w:rsidRDefault="00167725" w:rsidP="00115AE9">
      <w:pPr>
        <w:jc w:val="both"/>
        <w:rPr>
          <w:rFonts w:ascii="Century Gothic" w:hAnsi="Century Gothic"/>
        </w:rPr>
      </w:pPr>
    </w:p>
    <w:p w14:paraId="292EA7B8" w14:textId="77777777" w:rsidR="00167725" w:rsidRDefault="00167725" w:rsidP="00115AE9">
      <w:pPr>
        <w:jc w:val="both"/>
        <w:rPr>
          <w:rFonts w:ascii="Franklin Gothic Demi Cond" w:hAnsi="Franklin Gothic Demi Cond"/>
        </w:rPr>
      </w:pPr>
    </w:p>
    <w:p w14:paraId="16B1E1E1" w14:textId="40CD9089" w:rsidR="00016714" w:rsidRPr="00F71FCE" w:rsidRDefault="00016714" w:rsidP="00115AE9">
      <w:pPr>
        <w:jc w:val="both"/>
        <w:rPr>
          <w:rFonts w:ascii="Franklin Gothic Demi Cond" w:hAnsi="Franklin Gothic Demi Cond"/>
        </w:rPr>
      </w:pPr>
      <w:r w:rsidRPr="00F71FCE">
        <w:rPr>
          <w:rFonts w:ascii="Franklin Gothic Demi Cond" w:hAnsi="Franklin Gothic Demi Cond"/>
        </w:rPr>
        <w:lastRenderedPageBreak/>
        <w:t>5.3. Asuntos que mostraron diferencia con respecto a la solicitud de certificación</w:t>
      </w:r>
    </w:p>
    <w:p w14:paraId="41333DF2" w14:textId="77777777" w:rsidR="00016714" w:rsidRDefault="00016714" w:rsidP="00115AE9">
      <w:pPr>
        <w:jc w:val="both"/>
        <w:rPr>
          <w:rFonts w:ascii="Century Gothic" w:hAnsi="Century Gothic"/>
        </w:rPr>
      </w:pPr>
    </w:p>
    <w:p w14:paraId="4B7CAF59" w14:textId="181F8F37" w:rsidR="003E755F" w:rsidRPr="00A82F7E" w:rsidRDefault="0060799F" w:rsidP="00A82F7E">
      <w:pPr>
        <w:spacing w:line="360" w:lineRule="auto"/>
        <w:jc w:val="both"/>
        <w:rPr>
          <w:rFonts w:ascii="Century Gothic" w:hAnsi="Century Gothic"/>
          <w:sz w:val="20"/>
        </w:rPr>
      </w:pPr>
      <w:r w:rsidRPr="00F71FCE">
        <w:rPr>
          <w:rFonts w:ascii="Century Gothic" w:hAnsi="Century Gothic"/>
          <w:sz w:val="20"/>
        </w:rPr>
        <w:t>Los siguientes asuntos tienen diferencia</w:t>
      </w:r>
      <w:r w:rsidR="003E755F" w:rsidRPr="00F71FCE">
        <w:rPr>
          <w:rFonts w:ascii="Century Gothic" w:hAnsi="Century Gothic"/>
          <w:sz w:val="20"/>
        </w:rPr>
        <w:t xml:space="preserve"> con respecto a la información suministrada en la solicitud: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723"/>
        <w:gridCol w:w="3163"/>
      </w:tblGrid>
      <w:tr w:rsidR="003E755F" w:rsidRPr="00E85CEA" w14:paraId="40935269" w14:textId="77777777" w:rsidTr="00A82F7E">
        <w:trPr>
          <w:tblHeader/>
        </w:trPr>
        <w:tc>
          <w:tcPr>
            <w:tcW w:w="2942" w:type="dxa"/>
            <w:shd w:val="clear" w:color="auto" w:fill="002060"/>
            <w:vAlign w:val="center"/>
          </w:tcPr>
          <w:p w14:paraId="095FD77B" w14:textId="77777777" w:rsidR="003E755F" w:rsidRPr="00F71FCE" w:rsidRDefault="003E755F" w:rsidP="00E533A8">
            <w:pPr>
              <w:jc w:val="center"/>
              <w:rPr>
                <w:rFonts w:ascii="Franklin Gothic Demi Cond" w:hAnsi="Franklin Gothic Demi Cond"/>
              </w:rPr>
            </w:pPr>
            <w:r w:rsidRPr="00F71FCE">
              <w:rPr>
                <w:rFonts w:ascii="Franklin Gothic Demi Cond" w:hAnsi="Franklin Gothic Demi Cond"/>
              </w:rPr>
              <w:t>INFORMACIÓN RELEVANTE</w:t>
            </w:r>
          </w:p>
        </w:tc>
        <w:tc>
          <w:tcPr>
            <w:tcW w:w="2723" w:type="dxa"/>
            <w:shd w:val="clear" w:color="auto" w:fill="002060"/>
            <w:vAlign w:val="center"/>
          </w:tcPr>
          <w:p w14:paraId="3CDA3D9C" w14:textId="77777777" w:rsidR="003E755F" w:rsidRPr="00F71FCE" w:rsidRDefault="003E755F" w:rsidP="00E533A8">
            <w:pPr>
              <w:jc w:val="center"/>
              <w:rPr>
                <w:rFonts w:ascii="Franklin Gothic Demi Cond" w:hAnsi="Franklin Gothic Demi Cond"/>
              </w:rPr>
            </w:pPr>
            <w:r w:rsidRPr="00F71FCE">
              <w:rPr>
                <w:rFonts w:ascii="Franklin Gothic Demi Cond" w:hAnsi="Franklin Gothic Demi Cond"/>
              </w:rPr>
              <w:t>EXISTE DIFERENCIA CON LA INFORMACIÓN INICIAL (S/N)</w:t>
            </w:r>
          </w:p>
        </w:tc>
        <w:tc>
          <w:tcPr>
            <w:tcW w:w="3163" w:type="dxa"/>
            <w:shd w:val="clear" w:color="auto" w:fill="002060"/>
            <w:vAlign w:val="center"/>
          </w:tcPr>
          <w:p w14:paraId="1B7A5ECB" w14:textId="77777777" w:rsidR="003E755F" w:rsidRPr="00F71FCE" w:rsidRDefault="003E755F" w:rsidP="00E533A8">
            <w:pPr>
              <w:jc w:val="center"/>
              <w:rPr>
                <w:rFonts w:ascii="Franklin Gothic Demi Cond" w:hAnsi="Franklin Gothic Demi Cond"/>
              </w:rPr>
            </w:pPr>
            <w:r w:rsidRPr="00F71FCE">
              <w:rPr>
                <w:rFonts w:ascii="Franklin Gothic Demi Cond" w:hAnsi="Franklin Gothic Demi Cond"/>
              </w:rPr>
              <w:t>DESCRIPCIÓN DE LAS DIFERENCIAS</w:t>
            </w:r>
          </w:p>
        </w:tc>
      </w:tr>
      <w:tr w:rsidR="003E755F" w14:paraId="43A0B20C" w14:textId="77777777" w:rsidTr="0072125E">
        <w:tc>
          <w:tcPr>
            <w:tcW w:w="2942" w:type="dxa"/>
            <w:vAlign w:val="center"/>
          </w:tcPr>
          <w:p w14:paraId="6ECD569D" w14:textId="77777777" w:rsidR="003E755F" w:rsidRPr="00F71FCE" w:rsidRDefault="003E755F" w:rsidP="00E533A8">
            <w:pPr>
              <w:jc w:val="both"/>
              <w:rPr>
                <w:rFonts w:ascii="Century Gothic" w:hAnsi="Century Gothic"/>
                <w:sz w:val="20"/>
              </w:rPr>
            </w:pPr>
            <w:r w:rsidRPr="00F71FCE">
              <w:rPr>
                <w:rFonts w:ascii="Century Gothic" w:hAnsi="Century Gothic"/>
                <w:sz w:val="20"/>
              </w:rPr>
              <w:t>Alcance del Sistema de Gestión</w:t>
            </w:r>
          </w:p>
        </w:tc>
        <w:tc>
          <w:tcPr>
            <w:tcW w:w="2723" w:type="dxa"/>
            <w:vAlign w:val="center"/>
          </w:tcPr>
          <w:p w14:paraId="5680C862" w14:textId="77777777" w:rsidR="003E755F" w:rsidRDefault="003E755F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3163" w:type="dxa"/>
            <w:vAlign w:val="center"/>
          </w:tcPr>
          <w:p w14:paraId="2594417A" w14:textId="77777777" w:rsidR="003E755F" w:rsidRDefault="003E755F" w:rsidP="00E533A8">
            <w:pPr>
              <w:jc w:val="both"/>
              <w:rPr>
                <w:rFonts w:ascii="Century Gothic" w:hAnsi="Century Gothic"/>
              </w:rPr>
            </w:pPr>
          </w:p>
        </w:tc>
      </w:tr>
      <w:tr w:rsidR="003E755F" w14:paraId="4D26A499" w14:textId="77777777" w:rsidTr="0072125E">
        <w:tc>
          <w:tcPr>
            <w:tcW w:w="2942" w:type="dxa"/>
            <w:vAlign w:val="center"/>
          </w:tcPr>
          <w:p w14:paraId="06DB5034" w14:textId="77777777" w:rsidR="003E755F" w:rsidRPr="00F71FCE" w:rsidRDefault="003E755F" w:rsidP="00E533A8">
            <w:pPr>
              <w:jc w:val="both"/>
              <w:rPr>
                <w:rFonts w:ascii="Century Gothic" w:hAnsi="Century Gothic"/>
                <w:sz w:val="20"/>
              </w:rPr>
            </w:pPr>
            <w:r w:rsidRPr="00F71FCE">
              <w:rPr>
                <w:rFonts w:ascii="Century Gothic" w:hAnsi="Century Gothic"/>
                <w:sz w:val="20"/>
              </w:rPr>
              <w:t>Personal de la organización en cada sitio</w:t>
            </w:r>
          </w:p>
        </w:tc>
        <w:tc>
          <w:tcPr>
            <w:tcW w:w="2723" w:type="dxa"/>
            <w:vAlign w:val="center"/>
          </w:tcPr>
          <w:p w14:paraId="26A08633" w14:textId="77777777" w:rsidR="003E755F" w:rsidRDefault="003E755F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3163" w:type="dxa"/>
            <w:vAlign w:val="center"/>
          </w:tcPr>
          <w:p w14:paraId="77492BEA" w14:textId="77777777" w:rsidR="003E755F" w:rsidRDefault="003E755F" w:rsidP="00E533A8">
            <w:pPr>
              <w:jc w:val="both"/>
              <w:rPr>
                <w:rFonts w:ascii="Century Gothic" w:hAnsi="Century Gothic"/>
              </w:rPr>
            </w:pPr>
          </w:p>
        </w:tc>
      </w:tr>
      <w:tr w:rsidR="003E755F" w14:paraId="5C2D7E97" w14:textId="77777777" w:rsidTr="0072125E">
        <w:tc>
          <w:tcPr>
            <w:tcW w:w="2942" w:type="dxa"/>
            <w:vAlign w:val="center"/>
          </w:tcPr>
          <w:p w14:paraId="5E854D55" w14:textId="77777777" w:rsidR="003E755F" w:rsidRPr="00F71FCE" w:rsidRDefault="003E755F" w:rsidP="00E533A8">
            <w:pPr>
              <w:jc w:val="both"/>
              <w:rPr>
                <w:rFonts w:ascii="Century Gothic" w:hAnsi="Century Gothic"/>
                <w:sz w:val="20"/>
              </w:rPr>
            </w:pPr>
            <w:r w:rsidRPr="00F71FCE">
              <w:rPr>
                <w:rFonts w:ascii="Century Gothic" w:hAnsi="Century Gothic"/>
                <w:sz w:val="20"/>
              </w:rPr>
              <w:t>Número o ubicación de sitios</w:t>
            </w:r>
          </w:p>
        </w:tc>
        <w:tc>
          <w:tcPr>
            <w:tcW w:w="2723" w:type="dxa"/>
            <w:vAlign w:val="center"/>
          </w:tcPr>
          <w:p w14:paraId="3AF4A838" w14:textId="77777777" w:rsidR="003E755F" w:rsidRDefault="003E755F" w:rsidP="00E533A8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3163" w:type="dxa"/>
            <w:vAlign w:val="center"/>
          </w:tcPr>
          <w:p w14:paraId="56E64D3A" w14:textId="77777777" w:rsidR="003E755F" w:rsidRDefault="003E755F" w:rsidP="00E533A8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585E3C7F" w14:textId="77777777" w:rsidR="00F71FCE" w:rsidRDefault="00F71FCE" w:rsidP="00115AE9">
      <w:pPr>
        <w:jc w:val="both"/>
        <w:rPr>
          <w:rFonts w:ascii="Century Gothic" w:hAnsi="Century Gothic"/>
        </w:rPr>
      </w:pPr>
    </w:p>
    <w:p w14:paraId="6CFF98C1" w14:textId="0DC5F1A6" w:rsidR="00763126" w:rsidRDefault="00763126" w:rsidP="00A82F7E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De existir diferencias entre la información reportada en el formulario de solicitud y la información recopilada en la Etapa 1; así como de existir no conformidades en la Etapa 1 o áreas de interés relevantes, es posible que las fechas previstas para la Etapa 2 puedan modificarse.</w:t>
      </w:r>
    </w:p>
    <w:p w14:paraId="249403B9" w14:textId="77777777" w:rsidR="00763126" w:rsidRPr="00B357F8" w:rsidRDefault="00763126" w:rsidP="00115AE9">
      <w:pPr>
        <w:jc w:val="both"/>
        <w:rPr>
          <w:rFonts w:ascii="Franklin Gothic Demi Cond" w:hAnsi="Franklin Gothic Demi Cond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63126" w:rsidRPr="00B357F8" w14:paraId="38BDEF09" w14:textId="77777777" w:rsidTr="00763126">
        <w:tc>
          <w:tcPr>
            <w:tcW w:w="8828" w:type="dxa"/>
            <w:shd w:val="clear" w:color="auto" w:fill="D9D9D9" w:themeFill="background1" w:themeFillShade="D9"/>
          </w:tcPr>
          <w:p w14:paraId="5D5FA15A" w14:textId="77777777" w:rsidR="00763126" w:rsidRPr="00B357F8" w:rsidRDefault="00763126" w:rsidP="00763126">
            <w:pPr>
              <w:jc w:val="both"/>
              <w:rPr>
                <w:rFonts w:ascii="Franklin Gothic Demi Cond" w:hAnsi="Franklin Gothic Demi Cond"/>
              </w:rPr>
            </w:pPr>
            <w:r w:rsidRPr="00B357F8">
              <w:rPr>
                <w:rFonts w:ascii="Franklin Gothic Demi Cond" w:hAnsi="Franklin Gothic Demi Cond"/>
              </w:rPr>
              <w:t>Asuntos que deben ser considerados para revisar la duración y sitios asignados de auditoría en Etapa 2 (Información para la Coordinación de Certificación de Sistemas de Gestión de CMD Certification)</w:t>
            </w:r>
          </w:p>
        </w:tc>
      </w:tr>
      <w:tr w:rsidR="00763126" w14:paraId="3F775FB1" w14:textId="77777777" w:rsidTr="00763126">
        <w:tc>
          <w:tcPr>
            <w:tcW w:w="8828" w:type="dxa"/>
          </w:tcPr>
          <w:p w14:paraId="6987F0FA" w14:textId="77777777" w:rsidR="00763126" w:rsidRDefault="00763126" w:rsidP="00115AE9">
            <w:pPr>
              <w:jc w:val="both"/>
              <w:rPr>
                <w:rFonts w:ascii="Century Gothic" w:hAnsi="Century Gothic"/>
              </w:rPr>
            </w:pPr>
          </w:p>
          <w:p w14:paraId="1F349651" w14:textId="77777777" w:rsidR="00791A75" w:rsidRDefault="00791A75" w:rsidP="00115AE9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617DEBD4" w14:textId="77777777" w:rsidR="00A82F7E" w:rsidRDefault="00A82F7E" w:rsidP="00115AE9">
      <w:pPr>
        <w:jc w:val="both"/>
        <w:rPr>
          <w:rFonts w:ascii="Century Gothic" w:hAnsi="Century Gothic"/>
        </w:rPr>
      </w:pPr>
    </w:p>
    <w:p w14:paraId="3F27F8EB" w14:textId="77777777" w:rsidR="00A8275D" w:rsidRPr="00B357F8" w:rsidRDefault="00A8275D" w:rsidP="00115AE9">
      <w:pPr>
        <w:jc w:val="both"/>
        <w:rPr>
          <w:rFonts w:ascii="Franklin Gothic Demi Cond" w:hAnsi="Franklin Gothic Demi Cond"/>
        </w:rPr>
      </w:pPr>
      <w:r w:rsidRPr="00B357F8">
        <w:rPr>
          <w:rFonts w:ascii="Franklin Gothic Demi Cond" w:hAnsi="Franklin Gothic Demi Cond"/>
        </w:rPr>
        <w:t>6. RECOMENDACIÓN DE CONTINUIDAD CON LA ETAPA 2</w:t>
      </w:r>
    </w:p>
    <w:p w14:paraId="7B851C2B" w14:textId="77777777" w:rsidR="00A8275D" w:rsidRDefault="00A8275D" w:rsidP="00115AE9">
      <w:pPr>
        <w:jc w:val="both"/>
        <w:rPr>
          <w:rFonts w:ascii="Century Gothic" w:hAnsi="Century Gothic"/>
        </w:rPr>
      </w:pPr>
    </w:p>
    <w:p w14:paraId="3C96A4CB" w14:textId="77777777" w:rsidR="00A8275D" w:rsidRPr="00791A75" w:rsidRDefault="00A8275D" w:rsidP="00791A75">
      <w:pPr>
        <w:spacing w:line="360" w:lineRule="auto"/>
        <w:jc w:val="both"/>
        <w:rPr>
          <w:rFonts w:ascii="Century Gothic" w:hAnsi="Century Gothic"/>
          <w:sz w:val="20"/>
        </w:rPr>
      </w:pPr>
      <w:r w:rsidRPr="00791A75">
        <w:rPr>
          <w:rFonts w:ascii="Century Gothic" w:hAnsi="Century Gothic"/>
          <w:sz w:val="20"/>
        </w:rPr>
        <w:t xml:space="preserve">Con base en la información recopilada, las consultas pertinentes a la Coordinación de Certificación de Sistemas de Gestión </w:t>
      </w:r>
      <w:r w:rsidR="004378EF" w:rsidRPr="00791A75">
        <w:rPr>
          <w:rFonts w:ascii="Century Gothic" w:hAnsi="Century Gothic"/>
          <w:sz w:val="20"/>
        </w:rPr>
        <w:t xml:space="preserve">de CMD Certification </w:t>
      </w:r>
      <w:r w:rsidRPr="00791A75">
        <w:rPr>
          <w:rFonts w:ascii="Century Gothic" w:hAnsi="Century Gothic"/>
          <w:sz w:val="20"/>
        </w:rPr>
        <w:t>y los resultados de la Etapa 1, se recomienda:</w:t>
      </w:r>
    </w:p>
    <w:p w14:paraId="7A3CCD4B" w14:textId="77777777" w:rsidR="00A8275D" w:rsidRDefault="00A8275D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17"/>
        <w:gridCol w:w="611"/>
      </w:tblGrid>
      <w:tr w:rsidR="00A8275D" w14:paraId="051F0A05" w14:textId="77777777" w:rsidTr="00A8275D">
        <w:trPr>
          <w:trHeight w:hRule="exact" w:val="567"/>
        </w:trPr>
        <w:tc>
          <w:tcPr>
            <w:tcW w:w="8217" w:type="dxa"/>
            <w:vAlign w:val="center"/>
          </w:tcPr>
          <w:p w14:paraId="099CB661" w14:textId="77777777" w:rsidR="00A8275D" w:rsidRPr="00791A75" w:rsidRDefault="00A8275D" w:rsidP="00791A75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791A75">
              <w:rPr>
                <w:rFonts w:ascii="Century Gothic" w:hAnsi="Century Gothic"/>
                <w:sz w:val="20"/>
              </w:rPr>
              <w:t>Continuar con la Etapa 2 en las fechas previstas, sin cambios en alcance de la auditoría.</w:t>
            </w:r>
          </w:p>
        </w:tc>
        <w:tc>
          <w:tcPr>
            <w:tcW w:w="611" w:type="dxa"/>
            <w:vAlign w:val="center"/>
          </w:tcPr>
          <w:p w14:paraId="5C0D4BBA" w14:textId="77777777" w:rsidR="00A8275D" w:rsidRPr="00A8275D" w:rsidRDefault="00A8275D" w:rsidP="00A8275D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A8275D" w14:paraId="5372BD4D" w14:textId="77777777" w:rsidTr="00A8275D">
        <w:trPr>
          <w:trHeight w:hRule="exact" w:val="567"/>
        </w:trPr>
        <w:tc>
          <w:tcPr>
            <w:tcW w:w="8217" w:type="dxa"/>
            <w:vAlign w:val="center"/>
          </w:tcPr>
          <w:p w14:paraId="12D0276E" w14:textId="77777777" w:rsidR="00A8275D" w:rsidRPr="00791A75" w:rsidRDefault="00A8275D" w:rsidP="00115AE9">
            <w:pPr>
              <w:jc w:val="both"/>
              <w:rPr>
                <w:rFonts w:ascii="Century Gothic" w:hAnsi="Century Gothic"/>
                <w:sz w:val="20"/>
              </w:rPr>
            </w:pPr>
            <w:r w:rsidRPr="00791A75">
              <w:rPr>
                <w:rFonts w:ascii="Century Gothic" w:hAnsi="Century Gothic"/>
                <w:sz w:val="20"/>
              </w:rPr>
              <w:t>Continuar con la Etapa 2 en las fechas previstas, con cambios en el alcance de la auditoría (lugares y/o duración)</w:t>
            </w:r>
          </w:p>
        </w:tc>
        <w:tc>
          <w:tcPr>
            <w:tcW w:w="611" w:type="dxa"/>
            <w:vAlign w:val="center"/>
          </w:tcPr>
          <w:p w14:paraId="5685509F" w14:textId="77777777" w:rsidR="00A8275D" w:rsidRPr="00A8275D" w:rsidRDefault="00A8275D" w:rsidP="00A8275D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E724B9" w14:paraId="34566808" w14:textId="77777777" w:rsidTr="00E225AA">
        <w:trPr>
          <w:trHeight w:hRule="exact" w:val="567"/>
        </w:trPr>
        <w:tc>
          <w:tcPr>
            <w:tcW w:w="8217" w:type="dxa"/>
          </w:tcPr>
          <w:p w14:paraId="34EB691E" w14:textId="338F3250" w:rsidR="00E724B9" w:rsidRPr="00791A75" w:rsidRDefault="00E724B9" w:rsidP="00E724B9">
            <w:pPr>
              <w:jc w:val="both"/>
              <w:rPr>
                <w:rFonts w:ascii="Century Gothic" w:hAnsi="Century Gothic"/>
                <w:sz w:val="20"/>
              </w:rPr>
            </w:pPr>
            <w:r w:rsidRPr="00E724B9">
              <w:rPr>
                <w:rFonts w:ascii="Century Gothic" w:hAnsi="Century Gothic"/>
                <w:sz w:val="20"/>
              </w:rPr>
              <w:t>Pendiente hasta el cierre de las no conformidades mayores y aprobación de los planes de corrección y acción correctiva para NC menores(solo si existen)</w:t>
            </w:r>
          </w:p>
        </w:tc>
        <w:tc>
          <w:tcPr>
            <w:tcW w:w="611" w:type="dxa"/>
            <w:vAlign w:val="center"/>
          </w:tcPr>
          <w:p w14:paraId="462C80CF" w14:textId="77777777" w:rsidR="00E724B9" w:rsidRPr="00A8275D" w:rsidRDefault="00E724B9" w:rsidP="00E724B9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E724B9" w14:paraId="02DB58DC" w14:textId="77777777" w:rsidTr="00E225AA">
        <w:trPr>
          <w:trHeight w:hRule="exact" w:val="567"/>
        </w:trPr>
        <w:tc>
          <w:tcPr>
            <w:tcW w:w="8217" w:type="dxa"/>
          </w:tcPr>
          <w:p w14:paraId="1EF83789" w14:textId="1789EAA7" w:rsidR="00E724B9" w:rsidRPr="00791A75" w:rsidRDefault="00E724B9" w:rsidP="00E724B9">
            <w:pPr>
              <w:jc w:val="both"/>
              <w:rPr>
                <w:rFonts w:ascii="Century Gothic" w:hAnsi="Century Gothic"/>
                <w:sz w:val="20"/>
              </w:rPr>
            </w:pPr>
            <w:r w:rsidRPr="00E724B9">
              <w:rPr>
                <w:rFonts w:ascii="Century Gothic" w:hAnsi="Century Gothic"/>
                <w:sz w:val="20"/>
              </w:rPr>
              <w:t>Pendiente hasta la aprobación de los planes de corrección y acción correctiva para no conformidades menores</w:t>
            </w:r>
          </w:p>
        </w:tc>
        <w:tc>
          <w:tcPr>
            <w:tcW w:w="611" w:type="dxa"/>
            <w:vAlign w:val="center"/>
          </w:tcPr>
          <w:p w14:paraId="33774D40" w14:textId="77777777" w:rsidR="00E724B9" w:rsidRPr="00A8275D" w:rsidRDefault="00E724B9" w:rsidP="00E724B9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A8275D" w14:paraId="0C47FEE0" w14:textId="77777777" w:rsidTr="00A8275D">
        <w:trPr>
          <w:trHeight w:hRule="exact" w:val="567"/>
        </w:trPr>
        <w:tc>
          <w:tcPr>
            <w:tcW w:w="8217" w:type="dxa"/>
            <w:vAlign w:val="center"/>
          </w:tcPr>
          <w:p w14:paraId="73D50F22" w14:textId="77777777" w:rsidR="00A8275D" w:rsidRPr="00791A75" w:rsidRDefault="00A8275D" w:rsidP="00115AE9">
            <w:pPr>
              <w:jc w:val="both"/>
              <w:rPr>
                <w:rFonts w:ascii="Century Gothic" w:hAnsi="Century Gothic"/>
                <w:sz w:val="20"/>
              </w:rPr>
            </w:pPr>
            <w:r w:rsidRPr="00791A75">
              <w:rPr>
                <w:rFonts w:ascii="Century Gothic" w:hAnsi="Century Gothic"/>
                <w:sz w:val="20"/>
              </w:rPr>
              <w:lastRenderedPageBreak/>
              <w:t>Repetir parcialmente la Etapa 1 antes de continuar con la Etapa 2</w:t>
            </w:r>
          </w:p>
        </w:tc>
        <w:tc>
          <w:tcPr>
            <w:tcW w:w="611" w:type="dxa"/>
            <w:vAlign w:val="center"/>
          </w:tcPr>
          <w:p w14:paraId="4FB2753A" w14:textId="77777777" w:rsidR="00A8275D" w:rsidRPr="00A8275D" w:rsidRDefault="00A8275D" w:rsidP="00A8275D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A8275D" w14:paraId="5C0FFBDE" w14:textId="77777777" w:rsidTr="00A8275D">
        <w:trPr>
          <w:trHeight w:hRule="exact" w:val="567"/>
        </w:trPr>
        <w:tc>
          <w:tcPr>
            <w:tcW w:w="8217" w:type="dxa"/>
            <w:vAlign w:val="center"/>
          </w:tcPr>
          <w:p w14:paraId="410991D2" w14:textId="77777777" w:rsidR="00A8275D" w:rsidRPr="00791A75" w:rsidRDefault="00A8275D" w:rsidP="00115AE9">
            <w:pPr>
              <w:jc w:val="both"/>
              <w:rPr>
                <w:rFonts w:ascii="Century Gothic" w:hAnsi="Century Gothic"/>
                <w:sz w:val="20"/>
              </w:rPr>
            </w:pPr>
            <w:r w:rsidRPr="00791A75">
              <w:rPr>
                <w:rFonts w:ascii="Century Gothic" w:hAnsi="Century Gothic"/>
                <w:sz w:val="20"/>
              </w:rPr>
              <w:t>Repetir completamente la Etapa 1 antes de continuar con la Etapa 2</w:t>
            </w:r>
          </w:p>
        </w:tc>
        <w:tc>
          <w:tcPr>
            <w:tcW w:w="611" w:type="dxa"/>
            <w:vAlign w:val="center"/>
          </w:tcPr>
          <w:p w14:paraId="272BF2D7" w14:textId="77777777" w:rsidR="00A8275D" w:rsidRPr="00A8275D" w:rsidRDefault="00A8275D" w:rsidP="00A8275D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4378EF" w14:paraId="1C7BE720" w14:textId="77777777" w:rsidTr="00A8275D">
        <w:trPr>
          <w:trHeight w:hRule="exact" w:val="567"/>
        </w:trPr>
        <w:tc>
          <w:tcPr>
            <w:tcW w:w="8217" w:type="dxa"/>
            <w:vAlign w:val="center"/>
          </w:tcPr>
          <w:p w14:paraId="6C3E64B6" w14:textId="77777777" w:rsidR="004378EF" w:rsidRPr="00791A75" w:rsidRDefault="004378EF" w:rsidP="004378EF">
            <w:pPr>
              <w:jc w:val="both"/>
              <w:rPr>
                <w:rFonts w:ascii="Century Gothic" w:hAnsi="Century Gothic"/>
                <w:sz w:val="20"/>
              </w:rPr>
            </w:pPr>
            <w:r w:rsidRPr="00791A75">
              <w:rPr>
                <w:rFonts w:ascii="Century Gothic" w:hAnsi="Century Gothic"/>
                <w:sz w:val="20"/>
              </w:rPr>
              <w:t>Cancelar la ejecución de la Etapa 2</w:t>
            </w:r>
          </w:p>
        </w:tc>
        <w:tc>
          <w:tcPr>
            <w:tcW w:w="611" w:type="dxa"/>
            <w:vAlign w:val="center"/>
          </w:tcPr>
          <w:p w14:paraId="30AA9DFE" w14:textId="77777777" w:rsidR="004378EF" w:rsidRPr="00A8275D" w:rsidRDefault="004378EF" w:rsidP="00A8275D">
            <w:pPr>
              <w:jc w:val="center"/>
              <w:rPr>
                <w:rFonts w:ascii="Century Gothic" w:hAnsi="Century Gothic"/>
                <w:b/>
              </w:rPr>
            </w:pPr>
          </w:p>
        </w:tc>
      </w:tr>
    </w:tbl>
    <w:p w14:paraId="585E85E6" w14:textId="77777777" w:rsidR="00A8275D" w:rsidRDefault="00A8275D" w:rsidP="00115AE9">
      <w:pPr>
        <w:jc w:val="both"/>
        <w:rPr>
          <w:rFonts w:ascii="Century Gothic" w:hAnsi="Century Gothic"/>
        </w:rPr>
      </w:pPr>
    </w:p>
    <w:p w14:paraId="3D43A923" w14:textId="77777777" w:rsidR="004378EF" w:rsidRPr="00E43850" w:rsidRDefault="004378EF" w:rsidP="00115AE9">
      <w:pPr>
        <w:jc w:val="both"/>
        <w:rPr>
          <w:rFonts w:ascii="Century Gothic" w:hAnsi="Century Gothic"/>
          <w:sz w:val="20"/>
        </w:rPr>
      </w:pPr>
      <w:r w:rsidRPr="00E43850">
        <w:rPr>
          <w:rFonts w:ascii="Century Gothic" w:hAnsi="Century Gothic"/>
          <w:sz w:val="20"/>
        </w:rPr>
        <w:t>Quien elabora y firma (Auditor Líder de CMD Certification):</w:t>
      </w:r>
    </w:p>
    <w:p w14:paraId="67BC82B9" w14:textId="77777777" w:rsidR="004378EF" w:rsidRDefault="004378EF" w:rsidP="00115AE9">
      <w:pPr>
        <w:jc w:val="both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6565"/>
      </w:tblGrid>
      <w:tr w:rsidR="004378EF" w14:paraId="268E3D5E" w14:textId="77777777" w:rsidTr="00167725">
        <w:tc>
          <w:tcPr>
            <w:tcW w:w="2263" w:type="dxa"/>
            <w:shd w:val="clear" w:color="auto" w:fill="002060"/>
          </w:tcPr>
          <w:p w14:paraId="45EFD956" w14:textId="77777777" w:rsidR="004378EF" w:rsidRPr="00E43850" w:rsidRDefault="004378EF" w:rsidP="00115AE9">
            <w:pPr>
              <w:jc w:val="both"/>
              <w:rPr>
                <w:rFonts w:ascii="Franklin Gothic Demi Cond" w:hAnsi="Franklin Gothic Demi Cond"/>
              </w:rPr>
            </w:pPr>
            <w:r w:rsidRPr="00E43850">
              <w:rPr>
                <w:rFonts w:ascii="Franklin Gothic Demi Cond" w:hAnsi="Franklin Gothic Demi Cond"/>
              </w:rPr>
              <w:t>NOMBRE</w:t>
            </w:r>
          </w:p>
        </w:tc>
        <w:tc>
          <w:tcPr>
            <w:tcW w:w="6565" w:type="dxa"/>
          </w:tcPr>
          <w:p w14:paraId="1D7181D3" w14:textId="77777777" w:rsidR="004378EF" w:rsidRPr="00E43850" w:rsidRDefault="004378EF" w:rsidP="00115AE9">
            <w:pPr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4378EF" w14:paraId="029C75C6" w14:textId="77777777" w:rsidTr="00167725">
        <w:tc>
          <w:tcPr>
            <w:tcW w:w="2263" w:type="dxa"/>
            <w:shd w:val="clear" w:color="auto" w:fill="002060"/>
          </w:tcPr>
          <w:p w14:paraId="39D4FE17" w14:textId="77777777" w:rsidR="004378EF" w:rsidRPr="00E43850" w:rsidRDefault="004378EF" w:rsidP="00115AE9">
            <w:pPr>
              <w:jc w:val="both"/>
              <w:rPr>
                <w:rFonts w:ascii="Franklin Gothic Demi Cond" w:hAnsi="Franklin Gothic Demi Cond"/>
              </w:rPr>
            </w:pPr>
            <w:r w:rsidRPr="00E43850">
              <w:rPr>
                <w:rFonts w:ascii="Franklin Gothic Demi Cond" w:hAnsi="Franklin Gothic Demi Cond"/>
              </w:rPr>
              <w:t>CORREO ELECTRÓNICO</w:t>
            </w:r>
          </w:p>
        </w:tc>
        <w:tc>
          <w:tcPr>
            <w:tcW w:w="6565" w:type="dxa"/>
          </w:tcPr>
          <w:p w14:paraId="3B248203" w14:textId="77777777" w:rsidR="004378EF" w:rsidRPr="00E43850" w:rsidRDefault="004378EF" w:rsidP="00115AE9">
            <w:pPr>
              <w:jc w:val="both"/>
              <w:rPr>
                <w:rFonts w:ascii="Century Gothic" w:hAnsi="Century Gothic"/>
                <w:sz w:val="20"/>
              </w:rPr>
            </w:pPr>
          </w:p>
        </w:tc>
      </w:tr>
    </w:tbl>
    <w:p w14:paraId="475EE7C0" w14:textId="77777777" w:rsidR="004378EF" w:rsidRDefault="004378EF" w:rsidP="00115AE9">
      <w:pPr>
        <w:jc w:val="both"/>
        <w:rPr>
          <w:rFonts w:ascii="Century Gothic" w:hAnsi="Century Gothic"/>
        </w:rPr>
      </w:pPr>
    </w:p>
    <w:p w14:paraId="58CFE21C" w14:textId="77777777" w:rsidR="00167725" w:rsidRPr="00BD566E" w:rsidRDefault="00167725" w:rsidP="00167725">
      <w:pPr>
        <w:spacing w:line="276" w:lineRule="auto"/>
        <w:rPr>
          <w:rFonts w:ascii="Franklin Gothic Demi Cond" w:hAnsi="Franklin Gothic Demi Cond" w:cs="Arial"/>
          <w:sz w:val="16"/>
          <w:szCs w:val="16"/>
        </w:rPr>
      </w:pPr>
      <w:r w:rsidRPr="00BD566E">
        <w:rPr>
          <w:rFonts w:ascii="Franklin Gothic Demi Cond" w:hAnsi="Franklin Gothic Demi Cond" w:cs="Arial"/>
          <w:sz w:val="16"/>
          <w:szCs w:val="16"/>
        </w:rPr>
        <w:t>CONTROL DEL CAMBIO</w:t>
      </w:r>
    </w:p>
    <w:p w14:paraId="3A223479" w14:textId="77777777" w:rsidR="00167725" w:rsidRPr="00BD566E" w:rsidRDefault="00167725" w:rsidP="00167725">
      <w:pPr>
        <w:spacing w:line="276" w:lineRule="auto"/>
        <w:rPr>
          <w:rFonts w:ascii="Franklin Gothic Demi Cond" w:hAnsi="Franklin Gothic Demi Cond" w:cs="Arial"/>
          <w:sz w:val="16"/>
          <w:szCs w:val="16"/>
        </w:rPr>
      </w:pPr>
    </w:p>
    <w:tbl>
      <w:tblPr>
        <w:tblpPr w:leftFromText="141" w:rightFromText="141" w:vertAnchor="text" w:horzAnchor="margin" w:tblpXSpec="center" w:tblpY="8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561"/>
        <w:gridCol w:w="5291"/>
      </w:tblGrid>
      <w:tr w:rsidR="00167725" w:rsidRPr="00BD566E" w14:paraId="3F077121" w14:textId="77777777" w:rsidTr="003E0413">
        <w:trPr>
          <w:trHeight w:val="354"/>
        </w:trPr>
        <w:tc>
          <w:tcPr>
            <w:tcW w:w="81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D43D9CD" w14:textId="77777777" w:rsidR="00167725" w:rsidRPr="00BD566E" w:rsidRDefault="00167725" w:rsidP="003E0413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Franklin Gothic Demi Cond" w:eastAsia="Times New Roman" w:hAnsi="Franklin Gothic Demi Cond"/>
                <w:bCs/>
                <w:sz w:val="16"/>
                <w:szCs w:val="16"/>
              </w:rPr>
            </w:pP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6"/>
                <w:szCs w:val="16"/>
              </w:rPr>
              <w:t>MO</w:t>
            </w:r>
            <w:r w:rsidRPr="00BD566E">
              <w:rPr>
                <w:rFonts w:ascii="Franklin Gothic Demi Cond" w:eastAsia="Times New Roman" w:hAnsi="Franklin Gothic Demi Cond"/>
                <w:bCs/>
                <w:spacing w:val="-3"/>
                <w:sz w:val="16"/>
                <w:szCs w:val="16"/>
              </w:rPr>
              <w:t>D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6"/>
                <w:szCs w:val="16"/>
              </w:rPr>
              <w:t>I</w:t>
            </w:r>
            <w:r w:rsidRPr="00BD566E">
              <w:rPr>
                <w:rFonts w:ascii="Franklin Gothic Demi Cond" w:eastAsia="Times New Roman" w:hAnsi="Franklin Gothic Demi Cond"/>
                <w:bCs/>
                <w:sz w:val="16"/>
                <w:szCs w:val="16"/>
              </w:rPr>
              <w:t>FI</w:t>
            </w:r>
            <w:r w:rsidRPr="00BD566E">
              <w:rPr>
                <w:rFonts w:ascii="Franklin Gothic Demi Cond" w:eastAsia="Times New Roman" w:hAnsi="Franklin Gothic Demi Cond"/>
                <w:bCs/>
                <w:spacing w:val="2"/>
                <w:sz w:val="16"/>
                <w:szCs w:val="16"/>
              </w:rPr>
              <w:t>C</w:t>
            </w:r>
            <w:r w:rsidRPr="00BD566E">
              <w:rPr>
                <w:rFonts w:ascii="Franklin Gothic Demi Cond" w:eastAsia="Times New Roman" w:hAnsi="Franklin Gothic Demi Cond"/>
                <w:bCs/>
                <w:spacing w:val="-8"/>
                <w:sz w:val="16"/>
                <w:szCs w:val="16"/>
              </w:rPr>
              <w:t>A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6"/>
                <w:szCs w:val="16"/>
              </w:rPr>
              <w:t>C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6"/>
                <w:szCs w:val="16"/>
              </w:rPr>
              <w:t>I</w:t>
            </w:r>
            <w:r w:rsidRPr="00BD566E">
              <w:rPr>
                <w:rFonts w:ascii="Franklin Gothic Demi Cond" w:eastAsia="Times New Roman" w:hAnsi="Franklin Gothic Demi Cond"/>
                <w:bCs/>
                <w:spacing w:val="2"/>
                <w:sz w:val="16"/>
                <w:szCs w:val="16"/>
              </w:rPr>
              <w:t>O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6"/>
                <w:szCs w:val="16"/>
              </w:rPr>
              <w:t>NE</w:t>
            </w:r>
            <w:r w:rsidRPr="00BD566E">
              <w:rPr>
                <w:rFonts w:ascii="Franklin Gothic Demi Cond" w:eastAsia="Times New Roman" w:hAnsi="Franklin Gothic Demi Cond"/>
                <w:bCs/>
                <w:sz w:val="16"/>
                <w:szCs w:val="16"/>
              </w:rPr>
              <w:t>S O</w:t>
            </w:r>
            <w:r w:rsidRPr="00BD566E">
              <w:rPr>
                <w:rFonts w:ascii="Franklin Gothic Demi Cond" w:eastAsia="Times New Roman" w:hAnsi="Franklin Gothic Demi Cond"/>
                <w:bCs/>
                <w:spacing w:val="4"/>
                <w:sz w:val="16"/>
                <w:szCs w:val="16"/>
              </w:rPr>
              <w:t xml:space="preserve"> </w:t>
            </w:r>
            <w:r w:rsidRPr="00BD566E">
              <w:rPr>
                <w:rFonts w:ascii="Franklin Gothic Demi Cond" w:eastAsia="Times New Roman" w:hAnsi="Franklin Gothic Demi Cond"/>
                <w:bCs/>
                <w:spacing w:val="-6"/>
                <w:sz w:val="16"/>
                <w:szCs w:val="16"/>
              </w:rPr>
              <w:t>A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6"/>
                <w:szCs w:val="16"/>
              </w:rPr>
              <w:t>C</w:t>
            </w:r>
            <w:r w:rsidRPr="00BD566E">
              <w:rPr>
                <w:rFonts w:ascii="Franklin Gothic Demi Cond" w:eastAsia="Times New Roman" w:hAnsi="Franklin Gothic Demi Cond"/>
                <w:bCs/>
                <w:spacing w:val="-3"/>
                <w:sz w:val="16"/>
                <w:szCs w:val="16"/>
              </w:rPr>
              <w:t>T</w:t>
            </w:r>
            <w:r w:rsidRPr="00BD566E">
              <w:rPr>
                <w:rFonts w:ascii="Franklin Gothic Demi Cond" w:eastAsia="Times New Roman" w:hAnsi="Franklin Gothic Demi Cond"/>
                <w:bCs/>
                <w:spacing w:val="4"/>
                <w:sz w:val="16"/>
                <w:szCs w:val="16"/>
              </w:rPr>
              <w:t>U</w:t>
            </w:r>
            <w:r w:rsidRPr="00BD566E">
              <w:rPr>
                <w:rFonts w:ascii="Franklin Gothic Demi Cond" w:eastAsia="Times New Roman" w:hAnsi="Franklin Gothic Demi Cond"/>
                <w:bCs/>
                <w:spacing w:val="-6"/>
                <w:sz w:val="16"/>
                <w:szCs w:val="16"/>
              </w:rPr>
              <w:t>A</w:t>
            </w:r>
            <w:r w:rsidRPr="00BD566E">
              <w:rPr>
                <w:rFonts w:ascii="Franklin Gothic Demi Cond" w:eastAsia="Times New Roman" w:hAnsi="Franklin Gothic Demi Cond"/>
                <w:bCs/>
                <w:sz w:val="16"/>
                <w:szCs w:val="16"/>
              </w:rPr>
              <w:t>LI</w:t>
            </w:r>
            <w:r w:rsidRPr="00BD566E">
              <w:rPr>
                <w:rFonts w:ascii="Franklin Gothic Demi Cond" w:eastAsia="Times New Roman" w:hAnsi="Franklin Gothic Demi Cond"/>
                <w:bCs/>
                <w:spacing w:val="5"/>
                <w:sz w:val="16"/>
                <w:szCs w:val="16"/>
              </w:rPr>
              <w:t>Z</w:t>
            </w:r>
            <w:r w:rsidRPr="00BD566E">
              <w:rPr>
                <w:rFonts w:ascii="Franklin Gothic Demi Cond" w:eastAsia="Times New Roman" w:hAnsi="Franklin Gothic Demi Cond"/>
                <w:bCs/>
                <w:spacing w:val="-6"/>
                <w:sz w:val="16"/>
                <w:szCs w:val="16"/>
              </w:rPr>
              <w:t>A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6"/>
                <w:szCs w:val="16"/>
              </w:rPr>
              <w:t>C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6"/>
                <w:szCs w:val="16"/>
              </w:rPr>
              <w:t>IO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6"/>
                <w:szCs w:val="16"/>
              </w:rPr>
              <w:t>NE</w:t>
            </w:r>
            <w:r w:rsidRPr="00BD566E">
              <w:rPr>
                <w:rFonts w:ascii="Franklin Gothic Demi Cond" w:eastAsia="Times New Roman" w:hAnsi="Franklin Gothic Demi Cond"/>
                <w:bCs/>
                <w:sz w:val="16"/>
                <w:szCs w:val="16"/>
              </w:rPr>
              <w:t>S</w:t>
            </w:r>
          </w:p>
        </w:tc>
      </w:tr>
      <w:tr w:rsidR="00167725" w:rsidRPr="00BD566E" w14:paraId="063F0C5A" w14:textId="77777777" w:rsidTr="003E0413">
        <w:trPr>
          <w:trHeight w:hRule="exact" w:val="264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BC8CC" w14:textId="77777777" w:rsidR="00167725" w:rsidRPr="00BD566E" w:rsidRDefault="00167725" w:rsidP="003E0413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4"/>
                <w:szCs w:val="16"/>
              </w:rPr>
            </w:pP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6"/>
              </w:rPr>
              <w:t>VERS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6"/>
              </w:rPr>
              <w:t>IÓ</w:t>
            </w:r>
            <w:r w:rsidRPr="00BD566E">
              <w:rPr>
                <w:rFonts w:ascii="Franklin Gothic Demi Cond" w:eastAsia="Times New Roman" w:hAnsi="Franklin Gothic Demi Cond"/>
                <w:bCs/>
                <w:sz w:val="14"/>
                <w:szCs w:val="16"/>
              </w:rPr>
              <w:t>N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2EA5D" w14:textId="77777777" w:rsidR="00167725" w:rsidRPr="00BD566E" w:rsidRDefault="00167725" w:rsidP="003E0413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4"/>
                <w:szCs w:val="16"/>
              </w:rPr>
            </w:pPr>
            <w:r w:rsidRPr="00BD566E">
              <w:rPr>
                <w:rFonts w:ascii="Franklin Gothic Demi Cond" w:eastAsia="Times New Roman" w:hAnsi="Franklin Gothic Demi Cond"/>
                <w:bCs/>
                <w:sz w:val="14"/>
                <w:szCs w:val="16"/>
              </w:rPr>
              <w:t>F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6"/>
              </w:rPr>
              <w:t>EC</w:t>
            </w:r>
            <w:r w:rsidRPr="00BD566E">
              <w:rPr>
                <w:rFonts w:ascii="Franklin Gothic Demi Cond" w:eastAsia="Times New Roman" w:hAnsi="Franklin Gothic Demi Cond"/>
                <w:bCs/>
                <w:spacing w:val="4"/>
                <w:sz w:val="14"/>
                <w:szCs w:val="16"/>
              </w:rPr>
              <w:t>H</w:t>
            </w:r>
            <w:r w:rsidRPr="00BD566E">
              <w:rPr>
                <w:rFonts w:ascii="Franklin Gothic Demi Cond" w:eastAsia="Times New Roman" w:hAnsi="Franklin Gothic Demi Cond"/>
                <w:bCs/>
                <w:sz w:val="14"/>
                <w:szCs w:val="16"/>
              </w:rPr>
              <w:t>A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5CAB9" w14:textId="77777777" w:rsidR="00167725" w:rsidRPr="00BD566E" w:rsidRDefault="00167725" w:rsidP="003E0413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4"/>
                <w:szCs w:val="16"/>
              </w:rPr>
            </w:pP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6"/>
              </w:rPr>
              <w:t>DESCR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6"/>
              </w:rPr>
              <w:t>I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6"/>
              </w:rPr>
              <w:t>PC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6"/>
              </w:rPr>
              <w:t>IÓ</w:t>
            </w:r>
            <w:r w:rsidRPr="00BD566E">
              <w:rPr>
                <w:rFonts w:ascii="Franklin Gothic Demi Cond" w:eastAsia="Times New Roman" w:hAnsi="Franklin Gothic Demi Cond"/>
                <w:bCs/>
                <w:sz w:val="14"/>
                <w:szCs w:val="16"/>
              </w:rPr>
              <w:t xml:space="preserve">N 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6"/>
              </w:rPr>
              <w:t>RESU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6"/>
              </w:rPr>
              <w:t>M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6"/>
              </w:rPr>
              <w:t>I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6"/>
              </w:rPr>
              <w:t>D</w:t>
            </w:r>
            <w:r w:rsidRPr="00BD566E">
              <w:rPr>
                <w:rFonts w:ascii="Franklin Gothic Demi Cond" w:eastAsia="Times New Roman" w:hAnsi="Franklin Gothic Demi Cond"/>
                <w:bCs/>
                <w:sz w:val="14"/>
                <w:szCs w:val="16"/>
              </w:rPr>
              <w:t>A</w:t>
            </w:r>
            <w:r w:rsidRPr="00BD566E">
              <w:rPr>
                <w:rFonts w:ascii="Franklin Gothic Demi Cond" w:eastAsia="Times New Roman" w:hAnsi="Franklin Gothic Demi Cond"/>
                <w:bCs/>
                <w:spacing w:val="-4"/>
                <w:sz w:val="14"/>
                <w:szCs w:val="16"/>
              </w:rPr>
              <w:t xml:space="preserve"> 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6"/>
              </w:rPr>
              <w:t>DE</w:t>
            </w:r>
            <w:r w:rsidRPr="00BD566E">
              <w:rPr>
                <w:rFonts w:ascii="Franklin Gothic Demi Cond" w:eastAsia="Times New Roman" w:hAnsi="Franklin Gothic Demi Cond"/>
                <w:bCs/>
                <w:sz w:val="14"/>
                <w:szCs w:val="16"/>
              </w:rPr>
              <w:t xml:space="preserve">L </w:t>
            </w:r>
            <w:r w:rsidRPr="00BD566E">
              <w:rPr>
                <w:rFonts w:ascii="Franklin Gothic Demi Cond" w:eastAsia="Times New Roman" w:hAnsi="Franklin Gothic Demi Cond"/>
                <w:bCs/>
                <w:spacing w:val="4"/>
                <w:sz w:val="14"/>
                <w:szCs w:val="16"/>
              </w:rPr>
              <w:t>C</w:t>
            </w:r>
            <w:r w:rsidRPr="00BD566E">
              <w:rPr>
                <w:rFonts w:ascii="Franklin Gothic Demi Cond" w:eastAsia="Times New Roman" w:hAnsi="Franklin Gothic Demi Cond"/>
                <w:bCs/>
                <w:spacing w:val="-8"/>
                <w:sz w:val="14"/>
                <w:szCs w:val="16"/>
              </w:rPr>
              <w:t>A</w:t>
            </w:r>
            <w:r w:rsidRPr="00BD566E">
              <w:rPr>
                <w:rFonts w:ascii="Franklin Gothic Demi Cond" w:eastAsia="Times New Roman" w:hAnsi="Franklin Gothic Demi Cond"/>
                <w:bCs/>
                <w:spacing w:val="3"/>
                <w:sz w:val="14"/>
                <w:szCs w:val="16"/>
              </w:rPr>
              <w:t>M</w:t>
            </w:r>
            <w:r w:rsidRPr="00BD566E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6"/>
              </w:rPr>
              <w:t>B</w:t>
            </w:r>
            <w:r w:rsidRPr="00BD566E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6"/>
              </w:rPr>
              <w:t>I</w:t>
            </w:r>
            <w:r w:rsidRPr="00BD566E">
              <w:rPr>
                <w:rFonts w:ascii="Franklin Gothic Demi Cond" w:eastAsia="Times New Roman" w:hAnsi="Franklin Gothic Demi Cond"/>
                <w:bCs/>
                <w:sz w:val="14"/>
                <w:szCs w:val="16"/>
              </w:rPr>
              <w:t>O</w:t>
            </w:r>
          </w:p>
        </w:tc>
      </w:tr>
      <w:tr w:rsidR="00167725" w:rsidRPr="00BD566E" w14:paraId="69D075A8" w14:textId="77777777" w:rsidTr="003E0413">
        <w:trPr>
          <w:trHeight w:hRule="exact" w:val="264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996F6" w14:textId="77777777" w:rsidR="00167725" w:rsidRPr="00BD566E" w:rsidRDefault="00167725" w:rsidP="003E0413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pacing w:val="-1"/>
                <w:sz w:val="12"/>
                <w:szCs w:val="14"/>
              </w:rPr>
            </w:pPr>
            <w:r w:rsidRPr="00BD566E">
              <w:rPr>
                <w:rFonts w:ascii="Century Gothic" w:eastAsia="Times New Roman" w:hAnsi="Century Gothic"/>
                <w:bCs/>
                <w:spacing w:val="-1"/>
                <w:sz w:val="12"/>
                <w:szCs w:val="14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13309" w14:textId="77777777" w:rsidR="00167725" w:rsidRPr="00BD566E" w:rsidRDefault="00167725" w:rsidP="003E0413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z w:val="12"/>
                <w:szCs w:val="14"/>
              </w:rPr>
            </w:pPr>
            <w:r>
              <w:rPr>
                <w:rFonts w:ascii="Century Gothic" w:eastAsia="Times New Roman" w:hAnsi="Century Gothic"/>
                <w:bCs/>
                <w:sz w:val="12"/>
                <w:szCs w:val="14"/>
              </w:rPr>
              <w:t>06/04/2026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FA7AE" w14:textId="77777777" w:rsidR="00167725" w:rsidRPr="00BD566E" w:rsidRDefault="00167725" w:rsidP="003E0413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pacing w:val="-1"/>
                <w:sz w:val="12"/>
                <w:szCs w:val="14"/>
              </w:rPr>
            </w:pPr>
            <w:r w:rsidRPr="00BD566E">
              <w:rPr>
                <w:rFonts w:ascii="Century Gothic" w:eastAsia="Times New Roman" w:hAnsi="Century Gothic"/>
                <w:bCs/>
                <w:spacing w:val="-1"/>
                <w:sz w:val="12"/>
                <w:szCs w:val="14"/>
              </w:rPr>
              <w:t>Primera emisión emitida</w:t>
            </w:r>
          </w:p>
        </w:tc>
      </w:tr>
    </w:tbl>
    <w:p w14:paraId="6A420657" w14:textId="77777777" w:rsidR="00AB4B3F" w:rsidRPr="00AB4B3F" w:rsidRDefault="00AB4B3F" w:rsidP="00AB4B3F">
      <w:pPr>
        <w:pStyle w:val="Prrafodelista"/>
        <w:spacing w:line="360" w:lineRule="auto"/>
        <w:jc w:val="both"/>
        <w:rPr>
          <w:rFonts w:ascii="Century Gothic" w:hAnsi="Century Gothic"/>
          <w:sz w:val="20"/>
        </w:rPr>
      </w:pPr>
    </w:p>
    <w:sectPr w:rsidR="00AB4B3F" w:rsidRPr="00AB4B3F" w:rsidSect="00484684">
      <w:headerReference w:type="default" r:id="rId7"/>
      <w:footerReference w:type="default" r:id="rId8"/>
      <w:pgSz w:w="12240" w:h="15840" w:code="1"/>
      <w:pgMar w:top="2552" w:right="1701" w:bottom="1418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F8860" w14:textId="77777777" w:rsidR="005F385C" w:rsidRDefault="005F385C" w:rsidP="00947048">
      <w:r>
        <w:separator/>
      </w:r>
    </w:p>
  </w:endnote>
  <w:endnote w:type="continuationSeparator" w:id="0">
    <w:p w14:paraId="1D966875" w14:textId="77777777" w:rsidR="005F385C" w:rsidRDefault="005F385C" w:rsidP="0094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altName w:val="Impact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2E8AF" w14:textId="77777777" w:rsidR="008E32A7" w:rsidRPr="004D585F" w:rsidRDefault="009B72E4">
    <w:pPr>
      <w:pStyle w:val="Piedepgina"/>
      <w:rPr>
        <w:rFonts w:ascii="Bodoni MT Condensed" w:hAnsi="Bodoni MT Condensed"/>
        <w:color w:val="548DD4" w:themeColor="text2" w:themeTint="99"/>
        <w:sz w:val="20"/>
      </w:rPr>
    </w:pPr>
    <w:r>
      <w:rPr>
        <w:rFonts w:ascii="Bodoni MT Condensed" w:hAnsi="Bodoni MT Condensed"/>
        <w:color w:val="548DD4" w:themeColor="text2" w:themeTint="99"/>
        <w:sz w:val="20"/>
      </w:rPr>
      <w:t>Este informe es de propiedad de CMD Certification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7657" w14:textId="77777777" w:rsidR="005F385C" w:rsidRDefault="005F385C" w:rsidP="00947048">
      <w:r>
        <w:separator/>
      </w:r>
    </w:p>
  </w:footnote>
  <w:footnote w:type="continuationSeparator" w:id="0">
    <w:p w14:paraId="055BF7BB" w14:textId="77777777" w:rsidR="005F385C" w:rsidRDefault="005F385C" w:rsidP="00947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5"/>
      <w:gridCol w:w="1984"/>
      <w:gridCol w:w="2029"/>
    </w:tblGrid>
    <w:tr w:rsidR="00131C89" w:rsidRPr="00394404" w14:paraId="46FEB9BF" w14:textId="77777777" w:rsidTr="00131C89">
      <w:trPr>
        <w:trHeight w:val="1125"/>
      </w:trPr>
      <w:tc>
        <w:tcPr>
          <w:tcW w:w="6799" w:type="dxa"/>
          <w:gridSpan w:val="2"/>
          <w:vAlign w:val="center"/>
        </w:tcPr>
        <w:p w14:paraId="1870855E" w14:textId="77777777" w:rsidR="00131C89" w:rsidRPr="007E6147" w:rsidRDefault="00131C89" w:rsidP="00394404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7E6147">
            <w:rPr>
              <w:rFonts w:ascii="Franklin Gothic Demi Cond" w:hAnsi="Franklin Gothic Demi Cond"/>
              <w:sz w:val="36"/>
            </w:rPr>
            <w:t>INFORME DE AUDITORÍA</w:t>
          </w:r>
        </w:p>
        <w:p w14:paraId="2FB91707" w14:textId="14439875" w:rsidR="00131C89" w:rsidRPr="007E6147" w:rsidRDefault="00131C89" w:rsidP="00131C89">
          <w:pPr>
            <w:pStyle w:val="Encabezado"/>
            <w:jc w:val="center"/>
            <w:rPr>
              <w:rFonts w:ascii="Franklin Gothic Demi Cond" w:hAnsi="Franklin Gothic Demi Cond"/>
            </w:rPr>
          </w:pPr>
          <w:r w:rsidRPr="007E6147">
            <w:rPr>
              <w:rFonts w:ascii="Franklin Gothic Demi Cond" w:hAnsi="Franklin Gothic Demi Cond"/>
            </w:rPr>
            <w:t>SISTEMA DE GESTIÓN</w:t>
          </w:r>
          <w:r w:rsidR="000248C4">
            <w:rPr>
              <w:rFonts w:ascii="Franklin Gothic Demi Cond" w:hAnsi="Franklin Gothic Demi Cond"/>
            </w:rPr>
            <w:t xml:space="preserve"> INTEGRADO</w:t>
          </w:r>
        </w:p>
      </w:tc>
      <w:tc>
        <w:tcPr>
          <w:tcW w:w="2029" w:type="dxa"/>
          <w:vMerge w:val="restart"/>
          <w:vAlign w:val="center"/>
        </w:tcPr>
        <w:p w14:paraId="6AB54401" w14:textId="77777777" w:rsidR="00131C89" w:rsidRPr="00394404" w:rsidRDefault="00131C89" w:rsidP="00394404">
          <w:pPr>
            <w:pStyle w:val="Encabezado"/>
            <w:rPr>
              <w:rFonts w:ascii="Century Gothic" w:hAnsi="Century Gothic"/>
            </w:rPr>
          </w:pPr>
          <w:r w:rsidRPr="00394404">
            <w:rPr>
              <w:rFonts w:ascii="Century Gothic" w:hAnsi="Century Gothic"/>
              <w:noProof/>
              <w:lang w:eastAsia="es-CO"/>
            </w:rPr>
            <w:drawing>
              <wp:inline distT="0" distB="0" distL="0" distR="0" wp14:anchorId="2FCDC5E5" wp14:editId="042DC16E">
                <wp:extent cx="1151221" cy="1251763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- baj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3905" cy="12546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1C89" w:rsidRPr="00394404" w14:paraId="406C0FF7" w14:textId="77777777" w:rsidTr="00131C89">
      <w:trPr>
        <w:trHeight w:val="612"/>
      </w:trPr>
      <w:tc>
        <w:tcPr>
          <w:tcW w:w="4815" w:type="dxa"/>
          <w:vAlign w:val="center"/>
        </w:tcPr>
        <w:p w14:paraId="3528B6FE" w14:textId="77777777" w:rsidR="00131C89" w:rsidRPr="007E6147" w:rsidRDefault="00131C89" w:rsidP="00131C89">
          <w:pPr>
            <w:pStyle w:val="Encabezado"/>
            <w:jc w:val="center"/>
            <w:rPr>
              <w:rFonts w:ascii="Franklin Gothic Demi Cond" w:hAnsi="Franklin Gothic Demi Cond"/>
              <w:b/>
            </w:rPr>
          </w:pPr>
          <w:r w:rsidRPr="007E6147">
            <w:rPr>
              <w:rFonts w:ascii="Franklin Gothic Demi Cond" w:hAnsi="Franklin Gothic Demi Cond"/>
              <w:b/>
            </w:rPr>
            <w:t>ETAPA 1</w:t>
          </w:r>
        </w:p>
        <w:p w14:paraId="7601099C" w14:textId="2A09580E" w:rsidR="00131C89" w:rsidRPr="00394404" w:rsidRDefault="00131C89" w:rsidP="00131C89">
          <w:pPr>
            <w:pStyle w:val="Encabezado"/>
            <w:jc w:val="center"/>
            <w:rPr>
              <w:rFonts w:ascii="Century Gothic" w:hAnsi="Century Gothic"/>
              <w:sz w:val="36"/>
            </w:rPr>
          </w:pPr>
          <w:r w:rsidRPr="007E6147">
            <w:rPr>
              <w:rFonts w:ascii="Franklin Gothic Demi Cond" w:hAnsi="Franklin Gothic Demi Cond"/>
            </w:rPr>
            <w:t>(Versión 0</w:t>
          </w:r>
          <w:r w:rsidR="000248C4">
            <w:rPr>
              <w:rFonts w:ascii="Franklin Gothic Demi Cond" w:hAnsi="Franklin Gothic Demi Cond"/>
            </w:rPr>
            <w:t>1</w:t>
          </w:r>
          <w:r w:rsidRPr="007E6147">
            <w:rPr>
              <w:rFonts w:ascii="Franklin Gothic Demi Cond" w:hAnsi="Franklin Gothic Demi Cond"/>
            </w:rPr>
            <w:t>)</w:t>
          </w:r>
        </w:p>
      </w:tc>
      <w:tc>
        <w:tcPr>
          <w:tcW w:w="1984" w:type="dxa"/>
          <w:vAlign w:val="center"/>
        </w:tcPr>
        <w:p w14:paraId="20DA8F9F" w14:textId="33C73127" w:rsidR="00131C89" w:rsidRPr="007E6147" w:rsidRDefault="00131C89" w:rsidP="00394404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7E6147">
            <w:rPr>
              <w:rFonts w:ascii="Franklin Gothic Demi Cond" w:hAnsi="Franklin Gothic Demi Cond"/>
              <w:sz w:val="36"/>
            </w:rPr>
            <w:t>F-</w:t>
          </w:r>
          <w:r w:rsidR="000248C4">
            <w:rPr>
              <w:rFonts w:ascii="Franklin Gothic Demi Cond" w:hAnsi="Franklin Gothic Demi Cond"/>
              <w:sz w:val="36"/>
            </w:rPr>
            <w:t>332</w:t>
          </w:r>
        </w:p>
      </w:tc>
      <w:tc>
        <w:tcPr>
          <w:tcW w:w="2029" w:type="dxa"/>
          <w:vMerge/>
          <w:vAlign w:val="center"/>
        </w:tcPr>
        <w:p w14:paraId="7BC49A9A" w14:textId="77777777" w:rsidR="00131C89" w:rsidRPr="00394404" w:rsidRDefault="00131C89" w:rsidP="00394404">
          <w:pPr>
            <w:pStyle w:val="Encabezado"/>
            <w:rPr>
              <w:rFonts w:ascii="Century Gothic" w:hAnsi="Century Gothic"/>
              <w:noProof/>
              <w:lang w:eastAsia="es-CO"/>
            </w:rPr>
          </w:pPr>
        </w:p>
      </w:tc>
    </w:tr>
  </w:tbl>
  <w:p w14:paraId="0CAD40B0" w14:textId="77777777" w:rsidR="00947048" w:rsidRPr="00394404" w:rsidRDefault="00947048" w:rsidP="003944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830"/>
    <w:multiLevelType w:val="hybridMultilevel"/>
    <w:tmpl w:val="97A8B7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4AD5"/>
    <w:multiLevelType w:val="hybridMultilevel"/>
    <w:tmpl w:val="1CAA23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C5A45"/>
    <w:multiLevelType w:val="hybridMultilevel"/>
    <w:tmpl w:val="C012FB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37679"/>
    <w:multiLevelType w:val="hybridMultilevel"/>
    <w:tmpl w:val="9E7C6B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15E24"/>
    <w:multiLevelType w:val="hybridMultilevel"/>
    <w:tmpl w:val="8A8203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D762B"/>
    <w:multiLevelType w:val="hybridMultilevel"/>
    <w:tmpl w:val="F06E513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F2E30"/>
    <w:multiLevelType w:val="hybridMultilevel"/>
    <w:tmpl w:val="6BECD8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F5F47"/>
    <w:multiLevelType w:val="hybridMultilevel"/>
    <w:tmpl w:val="DA1E6A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D07781"/>
    <w:multiLevelType w:val="hybridMultilevel"/>
    <w:tmpl w:val="7D34B8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B0AA1"/>
    <w:multiLevelType w:val="hybridMultilevel"/>
    <w:tmpl w:val="EC08A6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287392">
    <w:abstractNumId w:val="9"/>
  </w:num>
  <w:num w:numId="2" w16cid:durableId="100564799">
    <w:abstractNumId w:val="5"/>
  </w:num>
  <w:num w:numId="3" w16cid:durableId="743526211">
    <w:abstractNumId w:val="0"/>
  </w:num>
  <w:num w:numId="4" w16cid:durableId="1431319244">
    <w:abstractNumId w:val="8"/>
  </w:num>
  <w:num w:numId="5" w16cid:durableId="1324893763">
    <w:abstractNumId w:val="7"/>
  </w:num>
  <w:num w:numId="6" w16cid:durableId="1380663636">
    <w:abstractNumId w:val="2"/>
  </w:num>
  <w:num w:numId="7" w16cid:durableId="740325247">
    <w:abstractNumId w:val="6"/>
  </w:num>
  <w:num w:numId="8" w16cid:durableId="228930553">
    <w:abstractNumId w:val="3"/>
  </w:num>
  <w:num w:numId="9" w16cid:durableId="1284532109">
    <w:abstractNumId w:val="1"/>
  </w:num>
  <w:num w:numId="10" w16cid:durableId="1900625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48"/>
    <w:rsid w:val="00016714"/>
    <w:rsid w:val="0002128C"/>
    <w:rsid w:val="00021E95"/>
    <w:rsid w:val="000248C4"/>
    <w:rsid w:val="0004413D"/>
    <w:rsid w:val="00115AE9"/>
    <w:rsid w:val="00131C89"/>
    <w:rsid w:val="00144418"/>
    <w:rsid w:val="00167725"/>
    <w:rsid w:val="001B3513"/>
    <w:rsid w:val="001C1F35"/>
    <w:rsid w:val="002352F8"/>
    <w:rsid w:val="002632D7"/>
    <w:rsid w:val="00264B49"/>
    <w:rsid w:val="002A4E91"/>
    <w:rsid w:val="002E512D"/>
    <w:rsid w:val="0032637C"/>
    <w:rsid w:val="003269F7"/>
    <w:rsid w:val="003347AD"/>
    <w:rsid w:val="003770D4"/>
    <w:rsid w:val="003778E8"/>
    <w:rsid w:val="003835D7"/>
    <w:rsid w:val="00394404"/>
    <w:rsid w:val="003C4EA1"/>
    <w:rsid w:val="003C7759"/>
    <w:rsid w:val="003E755F"/>
    <w:rsid w:val="004130BE"/>
    <w:rsid w:val="004378EF"/>
    <w:rsid w:val="00441401"/>
    <w:rsid w:val="00484684"/>
    <w:rsid w:val="004B7C1A"/>
    <w:rsid w:val="004D4027"/>
    <w:rsid w:val="004D585F"/>
    <w:rsid w:val="004F61E3"/>
    <w:rsid w:val="00564589"/>
    <w:rsid w:val="005E63D9"/>
    <w:rsid w:val="005F385C"/>
    <w:rsid w:val="0060799F"/>
    <w:rsid w:val="0063662B"/>
    <w:rsid w:val="00643E89"/>
    <w:rsid w:val="0065439D"/>
    <w:rsid w:val="006579AA"/>
    <w:rsid w:val="00695E36"/>
    <w:rsid w:val="006B45D6"/>
    <w:rsid w:val="0072125E"/>
    <w:rsid w:val="00725BD4"/>
    <w:rsid w:val="00730B35"/>
    <w:rsid w:val="00740FD5"/>
    <w:rsid w:val="00755F3A"/>
    <w:rsid w:val="00763126"/>
    <w:rsid w:val="00772F69"/>
    <w:rsid w:val="00780432"/>
    <w:rsid w:val="00791A75"/>
    <w:rsid w:val="007A0B88"/>
    <w:rsid w:val="007C7E0B"/>
    <w:rsid w:val="007E6147"/>
    <w:rsid w:val="007F17E6"/>
    <w:rsid w:val="007F3A9B"/>
    <w:rsid w:val="00822617"/>
    <w:rsid w:val="00840701"/>
    <w:rsid w:val="00865A0D"/>
    <w:rsid w:val="00866E18"/>
    <w:rsid w:val="00883115"/>
    <w:rsid w:val="008D5B75"/>
    <w:rsid w:val="008E32A7"/>
    <w:rsid w:val="0092098B"/>
    <w:rsid w:val="00921377"/>
    <w:rsid w:val="00947048"/>
    <w:rsid w:val="009470D5"/>
    <w:rsid w:val="009951C8"/>
    <w:rsid w:val="009B1C4A"/>
    <w:rsid w:val="009B72E4"/>
    <w:rsid w:val="009E5815"/>
    <w:rsid w:val="009E790F"/>
    <w:rsid w:val="00A8275D"/>
    <w:rsid w:val="00A82F7E"/>
    <w:rsid w:val="00AA25AD"/>
    <w:rsid w:val="00AB4B3F"/>
    <w:rsid w:val="00AE2D9A"/>
    <w:rsid w:val="00AE305F"/>
    <w:rsid w:val="00AE75CE"/>
    <w:rsid w:val="00AF357F"/>
    <w:rsid w:val="00AF35FA"/>
    <w:rsid w:val="00B357F8"/>
    <w:rsid w:val="00B96E3A"/>
    <w:rsid w:val="00BB1067"/>
    <w:rsid w:val="00BD2907"/>
    <w:rsid w:val="00BE0AF4"/>
    <w:rsid w:val="00C13751"/>
    <w:rsid w:val="00C51B6E"/>
    <w:rsid w:val="00C5344A"/>
    <w:rsid w:val="00C72ABA"/>
    <w:rsid w:val="00C91020"/>
    <w:rsid w:val="00CB0404"/>
    <w:rsid w:val="00CF1BB9"/>
    <w:rsid w:val="00CF7991"/>
    <w:rsid w:val="00D45C18"/>
    <w:rsid w:val="00D8674C"/>
    <w:rsid w:val="00D95E20"/>
    <w:rsid w:val="00DE7D8C"/>
    <w:rsid w:val="00DF2954"/>
    <w:rsid w:val="00E06B4C"/>
    <w:rsid w:val="00E12A95"/>
    <w:rsid w:val="00E24322"/>
    <w:rsid w:val="00E43850"/>
    <w:rsid w:val="00E51B9F"/>
    <w:rsid w:val="00E724B9"/>
    <w:rsid w:val="00E741D9"/>
    <w:rsid w:val="00E847C3"/>
    <w:rsid w:val="00E85CEA"/>
    <w:rsid w:val="00EE7E66"/>
    <w:rsid w:val="00F2391F"/>
    <w:rsid w:val="00F2562A"/>
    <w:rsid w:val="00F51106"/>
    <w:rsid w:val="00F71FCE"/>
    <w:rsid w:val="00F737FE"/>
    <w:rsid w:val="00FB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4DF48"/>
  <w15:docId w15:val="{10E7AB88-CE18-42F5-B9B4-CB993C86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48"/>
  </w:style>
  <w:style w:type="paragraph" w:styleId="Piedepgina">
    <w:name w:val="footer"/>
    <w:basedOn w:val="Normal"/>
    <w:link w:val="Piedepgina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48"/>
  </w:style>
  <w:style w:type="paragraph" w:styleId="Textodeglobo">
    <w:name w:val="Balloon Text"/>
    <w:basedOn w:val="Normal"/>
    <w:link w:val="TextodegloboCar"/>
    <w:uiPriority w:val="99"/>
    <w:semiHidden/>
    <w:unhideWhenUsed/>
    <w:rsid w:val="009470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04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4704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2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8</Pages>
  <Words>1530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Myriam Neira</cp:lastModifiedBy>
  <cp:revision>3</cp:revision>
  <cp:lastPrinted>2016-09-01T01:20:00Z</cp:lastPrinted>
  <dcterms:created xsi:type="dcterms:W3CDTF">2026-05-13T15:45:00Z</dcterms:created>
  <dcterms:modified xsi:type="dcterms:W3CDTF">2026-05-13T17:07:00Z</dcterms:modified>
</cp:coreProperties>
</file>